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DB3E49" w14:textId="77777777" w:rsidR="00651CF4" w:rsidRPr="001A5E0E" w:rsidRDefault="00F672B5">
      <w:pPr>
        <w:pStyle w:val="Heading1"/>
        <w:spacing w:before="55"/>
        <w:ind w:left="0" w:right="21"/>
        <w:jc w:val="center"/>
        <w:rPr>
          <w:rFonts w:cs="Arial"/>
          <w:b w:val="0"/>
          <w:bCs w:val="0"/>
          <w:lang w:val="pt-PT"/>
        </w:rPr>
      </w:pPr>
      <w:r w:rsidRPr="001A5E0E">
        <w:rPr>
          <w:rFonts w:cs="Arial"/>
          <w:u w:val="thick" w:color="000000"/>
          <w:lang w:val="pt-PT"/>
        </w:rPr>
        <w:t>CURRICULUM VITAE</w:t>
      </w:r>
    </w:p>
    <w:p w14:paraId="6DF1687C" w14:textId="77777777" w:rsidR="00651CF4" w:rsidRPr="001A5E0E" w:rsidRDefault="00651CF4">
      <w:pPr>
        <w:rPr>
          <w:rFonts w:ascii="Arial" w:eastAsia="Arial" w:hAnsi="Arial" w:cs="Arial"/>
          <w:b/>
          <w:bCs/>
          <w:lang w:val="pt-PT"/>
        </w:rPr>
      </w:pPr>
    </w:p>
    <w:p w14:paraId="61424173" w14:textId="77777777" w:rsidR="00651CF4" w:rsidRPr="001A5E0E" w:rsidRDefault="00651CF4" w:rsidP="003D799B">
      <w:pPr>
        <w:rPr>
          <w:rFonts w:ascii="Arial" w:eastAsia="Arial" w:hAnsi="Arial" w:cs="Arial"/>
          <w:b/>
          <w:bCs/>
          <w:lang w:val="pt-PT"/>
        </w:rPr>
      </w:pPr>
    </w:p>
    <w:p w14:paraId="45D5C1E7" w14:textId="77777777" w:rsidR="00651CF4" w:rsidRPr="001A5E0E" w:rsidRDefault="00F672B5" w:rsidP="003D799B">
      <w:pPr>
        <w:spacing w:before="212"/>
        <w:jc w:val="both"/>
        <w:rPr>
          <w:rFonts w:ascii="Arial" w:eastAsia="Arial" w:hAnsi="Arial" w:cs="Arial"/>
          <w:lang w:val="pt-PT"/>
        </w:rPr>
      </w:pPr>
      <w:r w:rsidRPr="001A5E0E">
        <w:rPr>
          <w:rFonts w:ascii="Arial" w:hAnsi="Arial" w:cs="Arial"/>
          <w:b/>
          <w:lang w:val="pt-PT"/>
        </w:rPr>
        <w:t xml:space="preserve">NAME:  PAULO H. </w:t>
      </w:r>
      <w:proofErr w:type="gramStart"/>
      <w:r w:rsidRPr="001A5E0E">
        <w:rPr>
          <w:rFonts w:ascii="Arial" w:hAnsi="Arial" w:cs="Arial"/>
          <w:b/>
          <w:lang w:val="pt-PT"/>
        </w:rPr>
        <w:t xml:space="preserve">LEOCADIO  </w:t>
      </w:r>
      <w:r w:rsidRPr="001A5E0E">
        <w:rPr>
          <w:rFonts w:ascii="Arial" w:hAnsi="Arial" w:cs="Arial"/>
          <w:lang w:val="pt-PT"/>
        </w:rPr>
        <w:t>(</w:t>
      </w:r>
      <w:proofErr w:type="gramEnd"/>
      <w:r w:rsidRPr="001A5E0E">
        <w:rPr>
          <w:rFonts w:ascii="Arial" w:hAnsi="Arial" w:cs="Arial"/>
          <w:lang w:val="pt-PT"/>
        </w:rPr>
        <w:t>http</w:t>
      </w:r>
      <w:hyperlink r:id="rId7">
        <w:r w:rsidRPr="001A5E0E">
          <w:rPr>
            <w:rFonts w:ascii="Arial" w:hAnsi="Arial" w:cs="Arial"/>
            <w:lang w:val="pt-PT"/>
          </w:rPr>
          <w:t>s://www.linkedin.com/in/paulohl/)</w:t>
        </w:r>
      </w:hyperlink>
    </w:p>
    <w:p w14:paraId="347C8EB0" w14:textId="77777777" w:rsidR="00651CF4" w:rsidRPr="001A5E0E" w:rsidRDefault="00651CF4" w:rsidP="003D799B">
      <w:pPr>
        <w:spacing w:before="5"/>
        <w:rPr>
          <w:rFonts w:ascii="Arial" w:eastAsia="Arial" w:hAnsi="Arial" w:cs="Arial"/>
          <w:lang w:val="pt-PT"/>
        </w:rPr>
      </w:pPr>
    </w:p>
    <w:p w14:paraId="297AD2A0" w14:textId="77777777" w:rsidR="00651CF4" w:rsidRPr="001A5E0E" w:rsidRDefault="00F672B5" w:rsidP="003D799B">
      <w:pPr>
        <w:spacing w:before="120" w:after="120"/>
        <w:jc w:val="both"/>
        <w:rPr>
          <w:rFonts w:ascii="Arial" w:eastAsia="Arial" w:hAnsi="Arial" w:cs="Arial"/>
        </w:rPr>
      </w:pPr>
      <w:r w:rsidRPr="001A5E0E">
        <w:rPr>
          <w:rFonts w:ascii="Arial" w:hAnsi="Arial" w:cs="Arial"/>
          <w:b/>
        </w:rPr>
        <w:t xml:space="preserve">PROFESSION: </w:t>
      </w:r>
      <w:r w:rsidRPr="001A5E0E">
        <w:rPr>
          <w:rFonts w:ascii="Arial" w:hAnsi="Arial" w:cs="Arial"/>
        </w:rPr>
        <w:t xml:space="preserve">IT Systems Engineer </w:t>
      </w:r>
      <w:r w:rsidRPr="001A5E0E">
        <w:rPr>
          <w:rFonts w:ascii="Arial" w:hAnsi="Arial" w:cs="Arial"/>
          <w:b/>
        </w:rPr>
        <w:t xml:space="preserve">/ </w:t>
      </w:r>
      <w:r w:rsidRPr="001A5E0E">
        <w:rPr>
          <w:rFonts w:ascii="Arial" w:hAnsi="Arial" w:cs="Arial"/>
        </w:rPr>
        <w:t>Data Scientist</w:t>
      </w:r>
    </w:p>
    <w:p w14:paraId="67EF120C" w14:textId="77777777" w:rsidR="00651CF4" w:rsidRPr="001A5E0E" w:rsidRDefault="00651CF4" w:rsidP="003D799B">
      <w:pPr>
        <w:spacing w:before="5"/>
        <w:rPr>
          <w:rFonts w:ascii="Arial" w:eastAsia="Arial" w:hAnsi="Arial" w:cs="Arial"/>
        </w:rPr>
      </w:pPr>
    </w:p>
    <w:p w14:paraId="599452F7" w14:textId="77777777" w:rsidR="00651CF4" w:rsidRPr="001A5E0E" w:rsidRDefault="00F672B5" w:rsidP="003D799B">
      <w:pPr>
        <w:pStyle w:val="Heading1"/>
        <w:ind w:left="0"/>
        <w:jc w:val="both"/>
        <w:rPr>
          <w:rFonts w:cs="Arial"/>
          <w:b w:val="0"/>
          <w:bCs w:val="0"/>
          <w:sz w:val="22"/>
          <w:szCs w:val="22"/>
        </w:rPr>
      </w:pPr>
      <w:r w:rsidRPr="001A5E0E">
        <w:rPr>
          <w:rFonts w:cs="Arial"/>
          <w:sz w:val="22"/>
          <w:szCs w:val="22"/>
        </w:rPr>
        <w:t>ACADEMIC FORMATION:</w:t>
      </w:r>
    </w:p>
    <w:p w14:paraId="2A3FAA32" w14:textId="77777777" w:rsidR="00651CF4" w:rsidRPr="001A5E0E" w:rsidRDefault="00F672B5">
      <w:pPr>
        <w:pStyle w:val="BodyText"/>
        <w:numPr>
          <w:ilvl w:val="0"/>
          <w:numId w:val="6"/>
        </w:numPr>
        <w:tabs>
          <w:tab w:val="left" w:pos="820"/>
        </w:tabs>
        <w:spacing w:before="124" w:line="276" w:lineRule="exact"/>
        <w:ind w:right="2898"/>
        <w:rPr>
          <w:rFonts w:cs="Arial"/>
          <w:sz w:val="22"/>
          <w:szCs w:val="22"/>
        </w:rPr>
      </w:pPr>
      <w:r w:rsidRPr="001A5E0E">
        <w:rPr>
          <w:rFonts w:cs="Arial"/>
          <w:sz w:val="22"/>
          <w:szCs w:val="22"/>
        </w:rPr>
        <w:t>Doctor in Management Information Systems, candidate University of Phoenix, Tempe, Arizona</w:t>
      </w:r>
    </w:p>
    <w:p w14:paraId="6770F92F" w14:textId="77777777" w:rsidR="00651CF4" w:rsidRPr="001A5E0E" w:rsidRDefault="00F672B5">
      <w:pPr>
        <w:pStyle w:val="BodyText"/>
        <w:numPr>
          <w:ilvl w:val="0"/>
          <w:numId w:val="6"/>
        </w:numPr>
        <w:tabs>
          <w:tab w:val="left" w:pos="820"/>
        </w:tabs>
        <w:spacing w:before="115" w:line="287" w:lineRule="exact"/>
        <w:rPr>
          <w:rFonts w:cs="Arial"/>
          <w:sz w:val="22"/>
          <w:szCs w:val="22"/>
        </w:rPr>
      </w:pPr>
      <w:r w:rsidRPr="001A5E0E">
        <w:rPr>
          <w:rFonts w:cs="Arial"/>
          <w:sz w:val="22"/>
          <w:szCs w:val="22"/>
        </w:rPr>
        <w:t>Post-Graduate Certificate, Data Sciences/Big Data, 2017</w:t>
      </w:r>
    </w:p>
    <w:p w14:paraId="741462AD" w14:textId="77777777" w:rsidR="00651CF4" w:rsidRPr="001A5E0E" w:rsidRDefault="00F672B5">
      <w:pPr>
        <w:pStyle w:val="BodyText"/>
        <w:spacing w:line="265" w:lineRule="exact"/>
        <w:ind w:firstLine="0"/>
        <w:rPr>
          <w:rFonts w:cs="Arial"/>
          <w:sz w:val="22"/>
          <w:szCs w:val="22"/>
        </w:rPr>
      </w:pPr>
      <w:r w:rsidRPr="001A5E0E">
        <w:rPr>
          <w:rFonts w:cs="Arial"/>
          <w:sz w:val="22"/>
          <w:szCs w:val="22"/>
        </w:rPr>
        <w:t>U. of California, San Diego</w:t>
      </w:r>
    </w:p>
    <w:p w14:paraId="4D1A888C" w14:textId="77777777" w:rsidR="00651CF4" w:rsidRPr="001A5E0E" w:rsidRDefault="00F672B5">
      <w:pPr>
        <w:pStyle w:val="BodyText"/>
        <w:numPr>
          <w:ilvl w:val="0"/>
          <w:numId w:val="6"/>
        </w:numPr>
        <w:tabs>
          <w:tab w:val="left" w:pos="820"/>
        </w:tabs>
        <w:spacing w:before="124" w:line="276" w:lineRule="exact"/>
        <w:ind w:right="1963"/>
        <w:rPr>
          <w:rFonts w:cs="Arial"/>
          <w:sz w:val="22"/>
          <w:szCs w:val="22"/>
        </w:rPr>
      </w:pPr>
      <w:r w:rsidRPr="001A5E0E">
        <w:rPr>
          <w:rFonts w:cs="Arial"/>
          <w:sz w:val="22"/>
          <w:szCs w:val="22"/>
        </w:rPr>
        <w:t xml:space="preserve">Master of Business Administration, International Business, 2011 </w:t>
      </w:r>
      <w:proofErr w:type="spellStart"/>
      <w:r w:rsidRPr="001A5E0E">
        <w:rPr>
          <w:rFonts w:cs="Arial"/>
          <w:sz w:val="22"/>
          <w:szCs w:val="22"/>
        </w:rPr>
        <w:t>Strayer</w:t>
      </w:r>
      <w:proofErr w:type="spellEnd"/>
      <w:r w:rsidRPr="001A5E0E">
        <w:rPr>
          <w:rFonts w:cs="Arial"/>
          <w:sz w:val="22"/>
          <w:szCs w:val="22"/>
        </w:rPr>
        <w:t xml:space="preserve"> University, Washington, DC</w:t>
      </w:r>
    </w:p>
    <w:p w14:paraId="0DF54CE3" w14:textId="77777777" w:rsidR="00651CF4" w:rsidRPr="001A5E0E" w:rsidRDefault="00F672B5">
      <w:pPr>
        <w:pStyle w:val="BodyText"/>
        <w:numPr>
          <w:ilvl w:val="0"/>
          <w:numId w:val="6"/>
        </w:numPr>
        <w:tabs>
          <w:tab w:val="left" w:pos="820"/>
        </w:tabs>
        <w:spacing w:before="120" w:line="276" w:lineRule="exact"/>
        <w:ind w:right="3939"/>
        <w:rPr>
          <w:rFonts w:cs="Arial"/>
          <w:sz w:val="22"/>
          <w:szCs w:val="22"/>
          <w:lang w:val="pt-PT"/>
        </w:rPr>
      </w:pPr>
      <w:r w:rsidRPr="001A5E0E">
        <w:rPr>
          <w:rFonts w:cs="Arial"/>
          <w:sz w:val="22"/>
          <w:szCs w:val="22"/>
          <w:lang w:val="pt-PT"/>
        </w:rPr>
        <w:t>Post-Graduate Certificate, Computer Science Universidade de São Paulo, São Paulo, 1987</w:t>
      </w:r>
    </w:p>
    <w:p w14:paraId="169354C5" w14:textId="77777777" w:rsidR="00651CF4" w:rsidRPr="001A5E0E" w:rsidRDefault="00F672B5">
      <w:pPr>
        <w:pStyle w:val="BodyText"/>
        <w:numPr>
          <w:ilvl w:val="0"/>
          <w:numId w:val="6"/>
        </w:numPr>
        <w:tabs>
          <w:tab w:val="left" w:pos="820"/>
        </w:tabs>
        <w:spacing w:before="120" w:line="276" w:lineRule="exact"/>
        <w:ind w:right="4085"/>
        <w:rPr>
          <w:rFonts w:cs="Arial"/>
          <w:sz w:val="22"/>
          <w:szCs w:val="22"/>
        </w:rPr>
      </w:pPr>
      <w:r w:rsidRPr="001A5E0E">
        <w:rPr>
          <w:rFonts w:cs="Arial"/>
          <w:sz w:val="22"/>
          <w:szCs w:val="22"/>
        </w:rPr>
        <w:t xml:space="preserve">Bachelor of Science, Electronic Engineering </w:t>
      </w:r>
      <w:proofErr w:type="spellStart"/>
      <w:r w:rsidRPr="001A5E0E">
        <w:rPr>
          <w:rFonts w:cs="Arial"/>
          <w:sz w:val="22"/>
          <w:szCs w:val="22"/>
        </w:rPr>
        <w:t>Universida</w:t>
      </w:r>
      <w:proofErr w:type="spellEnd"/>
      <w:r w:rsidR="004438D6" w:rsidRPr="001A5E0E">
        <w:rPr>
          <w:rFonts w:cs="Arial"/>
          <w:sz w:val="22"/>
          <w:szCs w:val="22"/>
        </w:rPr>
        <w:t xml:space="preserve"> </w:t>
      </w:r>
      <w:r w:rsidRPr="001A5E0E">
        <w:rPr>
          <w:rFonts w:cs="Arial"/>
          <w:sz w:val="22"/>
          <w:szCs w:val="22"/>
        </w:rPr>
        <w:t>de Mackenzie, São Paulo, 1986</w:t>
      </w:r>
    </w:p>
    <w:p w14:paraId="2D27B4CD" w14:textId="77777777" w:rsidR="00651CF4" w:rsidRPr="001A5E0E" w:rsidRDefault="00651CF4">
      <w:pPr>
        <w:spacing w:before="7"/>
        <w:rPr>
          <w:rFonts w:ascii="Arial" w:eastAsia="Arial" w:hAnsi="Arial" w:cs="Arial"/>
        </w:rPr>
      </w:pPr>
    </w:p>
    <w:p w14:paraId="674FEEE4" w14:textId="77777777" w:rsidR="00651CF4" w:rsidRPr="001A5E0E" w:rsidRDefault="00F672B5" w:rsidP="004438D6">
      <w:pPr>
        <w:pStyle w:val="Heading1"/>
        <w:ind w:left="360"/>
        <w:rPr>
          <w:rFonts w:cs="Arial"/>
          <w:b w:val="0"/>
          <w:bCs w:val="0"/>
          <w:sz w:val="22"/>
          <w:szCs w:val="22"/>
        </w:rPr>
      </w:pPr>
      <w:r w:rsidRPr="001A5E0E">
        <w:rPr>
          <w:rFonts w:cs="Arial"/>
          <w:sz w:val="22"/>
          <w:szCs w:val="22"/>
        </w:rPr>
        <w:t>Specialized Training:</w:t>
      </w:r>
    </w:p>
    <w:p w14:paraId="008C998B" w14:textId="77777777" w:rsidR="00651CF4" w:rsidRPr="001A5E0E" w:rsidRDefault="00F672B5" w:rsidP="004438D6">
      <w:pPr>
        <w:pStyle w:val="BodyText"/>
        <w:numPr>
          <w:ilvl w:val="1"/>
          <w:numId w:val="6"/>
        </w:numPr>
        <w:tabs>
          <w:tab w:val="left" w:pos="1080"/>
        </w:tabs>
        <w:spacing w:before="124" w:line="276" w:lineRule="exact"/>
        <w:ind w:left="1080" w:right="1806"/>
        <w:rPr>
          <w:rFonts w:cs="Arial"/>
          <w:sz w:val="22"/>
          <w:szCs w:val="22"/>
        </w:rPr>
      </w:pPr>
      <w:r w:rsidRPr="001A5E0E">
        <w:rPr>
          <w:rFonts w:cs="Arial"/>
          <w:sz w:val="22"/>
          <w:szCs w:val="22"/>
        </w:rPr>
        <w:t xml:space="preserve">Google Analytics using Python and </w:t>
      </w:r>
      <w:proofErr w:type="spellStart"/>
      <w:r w:rsidRPr="001A5E0E">
        <w:rPr>
          <w:rFonts w:cs="Arial"/>
          <w:sz w:val="22"/>
          <w:szCs w:val="22"/>
        </w:rPr>
        <w:t>mySQL</w:t>
      </w:r>
      <w:proofErr w:type="spellEnd"/>
      <w:r w:rsidRPr="001A5E0E">
        <w:rPr>
          <w:rFonts w:cs="Arial"/>
          <w:sz w:val="22"/>
          <w:szCs w:val="22"/>
        </w:rPr>
        <w:t xml:space="preserve"> Certification, 2021 Google Education Program</w:t>
      </w:r>
    </w:p>
    <w:p w14:paraId="2CEB0E83" w14:textId="77777777" w:rsidR="00651CF4" w:rsidRPr="001A5E0E" w:rsidRDefault="00F672B5" w:rsidP="004438D6">
      <w:pPr>
        <w:pStyle w:val="BodyText"/>
        <w:numPr>
          <w:ilvl w:val="1"/>
          <w:numId w:val="6"/>
        </w:numPr>
        <w:tabs>
          <w:tab w:val="left" w:pos="1080"/>
        </w:tabs>
        <w:spacing w:before="115" w:line="287" w:lineRule="exact"/>
        <w:ind w:left="1080"/>
        <w:rPr>
          <w:rFonts w:cs="Arial"/>
          <w:sz w:val="22"/>
          <w:szCs w:val="22"/>
        </w:rPr>
      </w:pPr>
      <w:r w:rsidRPr="001A5E0E">
        <w:rPr>
          <w:rFonts w:cs="Arial"/>
          <w:sz w:val="22"/>
          <w:szCs w:val="22"/>
        </w:rPr>
        <w:t>Graduate Certificate, Marketing Excellence, 2011</w:t>
      </w:r>
    </w:p>
    <w:p w14:paraId="50988717" w14:textId="77777777" w:rsidR="00651CF4" w:rsidRPr="001A5E0E" w:rsidRDefault="00F672B5" w:rsidP="004438D6">
      <w:pPr>
        <w:pStyle w:val="BodyText"/>
        <w:tabs>
          <w:tab w:val="left" w:pos="1080"/>
        </w:tabs>
        <w:spacing w:line="265" w:lineRule="exact"/>
        <w:ind w:left="1080" w:firstLine="0"/>
        <w:rPr>
          <w:rFonts w:cs="Arial"/>
          <w:sz w:val="22"/>
          <w:szCs w:val="22"/>
        </w:rPr>
      </w:pPr>
      <w:r w:rsidRPr="001A5E0E">
        <w:rPr>
          <w:rFonts w:cs="Arial"/>
          <w:sz w:val="22"/>
          <w:szCs w:val="22"/>
        </w:rPr>
        <w:t>Kellogg School of Management, Northwestern University, Chicago,</w:t>
      </w:r>
    </w:p>
    <w:p w14:paraId="068357FC" w14:textId="77777777" w:rsidR="00651CF4" w:rsidRPr="001A5E0E" w:rsidRDefault="00F672B5" w:rsidP="004438D6">
      <w:pPr>
        <w:pStyle w:val="BodyText"/>
        <w:numPr>
          <w:ilvl w:val="1"/>
          <w:numId w:val="6"/>
        </w:numPr>
        <w:tabs>
          <w:tab w:val="left" w:pos="1080"/>
        </w:tabs>
        <w:spacing w:before="124" w:line="276" w:lineRule="exact"/>
        <w:ind w:left="1080" w:right="3751"/>
        <w:rPr>
          <w:rFonts w:cs="Arial"/>
          <w:sz w:val="22"/>
          <w:szCs w:val="22"/>
          <w:lang w:val="pt-PT"/>
        </w:rPr>
      </w:pPr>
      <w:r w:rsidRPr="001A5E0E">
        <w:rPr>
          <w:rFonts w:cs="Arial"/>
          <w:sz w:val="22"/>
          <w:szCs w:val="22"/>
          <w:lang w:val="pt-PT"/>
        </w:rPr>
        <w:t>Post Graduate, Software Engineering, 1989 Universidade de São Paulo, São Paulo, SP</w:t>
      </w:r>
    </w:p>
    <w:p w14:paraId="77D31970" w14:textId="77777777" w:rsidR="00651CF4" w:rsidRPr="001A5E0E" w:rsidRDefault="00651CF4" w:rsidP="00F64E57">
      <w:pPr>
        <w:rPr>
          <w:rFonts w:ascii="Arial" w:eastAsia="Arial" w:hAnsi="Arial" w:cs="Arial"/>
          <w:lang w:val="pt-PT"/>
        </w:rPr>
      </w:pPr>
    </w:p>
    <w:p w14:paraId="7883D50C" w14:textId="3BA05B6C" w:rsidR="00651CF4" w:rsidRDefault="00115FCB" w:rsidP="00F64E57">
      <w:pPr>
        <w:spacing w:before="7"/>
        <w:rPr>
          <w:rFonts w:ascii="Arial" w:eastAsia="Arial" w:hAnsi="Arial" w:cs="Arial"/>
          <w:lang w:val="pt-PT"/>
        </w:rPr>
      </w:pPr>
      <w:r w:rsidRPr="00115FCB">
        <w:rPr>
          <w:rFonts w:cs="Arial"/>
          <w:b/>
          <w:bCs/>
        </w:rPr>
        <w:t>SKILLS</w:t>
      </w:r>
      <w:r>
        <w:rPr>
          <w:rFonts w:cs="Arial"/>
        </w:rPr>
        <w:t>:</w:t>
      </w:r>
    </w:p>
    <w:p w14:paraId="7B95A5C3" w14:textId="45E4872F" w:rsidR="00F33AB8" w:rsidRDefault="00F33AB8" w:rsidP="0022342C">
      <w:pPr>
        <w:pStyle w:val="NormalWeb"/>
        <w:numPr>
          <w:ilvl w:val="0"/>
          <w:numId w:val="8"/>
        </w:numPr>
        <w:divId w:val="1917745516"/>
      </w:pPr>
      <w:r>
        <w:t>Artificial Intelligence systems architecture and integration</w:t>
      </w:r>
    </w:p>
    <w:p w14:paraId="37053595" w14:textId="3F9C6ED0" w:rsidR="00F33AB8" w:rsidRDefault="00F33AB8" w:rsidP="0022342C">
      <w:pPr>
        <w:pStyle w:val="NormalWeb"/>
        <w:numPr>
          <w:ilvl w:val="0"/>
          <w:numId w:val="8"/>
        </w:numPr>
        <w:divId w:val="1917745516"/>
      </w:pPr>
      <w:r>
        <w:t>Machine Learning pipelines and applied model lifecycle (training, evaluation, deployment)</w:t>
      </w:r>
    </w:p>
    <w:p w14:paraId="5DE565D3" w14:textId="6F53F3D5" w:rsidR="00F33AB8" w:rsidRDefault="00F33AB8" w:rsidP="0022342C">
      <w:pPr>
        <w:pStyle w:val="NormalWeb"/>
        <w:numPr>
          <w:ilvl w:val="0"/>
          <w:numId w:val="8"/>
        </w:numPr>
        <w:divId w:val="1917745516"/>
      </w:pPr>
      <w:r>
        <w:t>Large Language Models (LLMs) and AI-assisted analytical systems</w:t>
      </w:r>
    </w:p>
    <w:p w14:paraId="4480418B" w14:textId="02BE1D28" w:rsidR="00F33AB8" w:rsidRDefault="00F33AB8" w:rsidP="0022342C">
      <w:pPr>
        <w:pStyle w:val="NormalWeb"/>
        <w:numPr>
          <w:ilvl w:val="0"/>
          <w:numId w:val="8"/>
        </w:numPr>
        <w:divId w:val="1917745516"/>
      </w:pPr>
      <w:r>
        <w:t>Data Science, data engineering, and analytical platforms</w:t>
      </w:r>
    </w:p>
    <w:p w14:paraId="075F4EEF" w14:textId="527134DD" w:rsidR="00F33AB8" w:rsidRDefault="00F33AB8" w:rsidP="0022342C">
      <w:pPr>
        <w:pStyle w:val="NormalWeb"/>
        <w:numPr>
          <w:ilvl w:val="0"/>
          <w:numId w:val="8"/>
        </w:numPr>
        <w:divId w:val="1917745516"/>
      </w:pPr>
      <w:r>
        <w:t>Autonomous and semi-autonomous systems design</w:t>
      </w:r>
    </w:p>
    <w:p w14:paraId="0B96C10A" w14:textId="77777777" w:rsidR="000A2F34" w:rsidRDefault="00F33AB8" w:rsidP="0074507D">
      <w:pPr>
        <w:pStyle w:val="NormalWeb"/>
        <w:numPr>
          <w:ilvl w:val="0"/>
          <w:numId w:val="8"/>
        </w:numPr>
        <w:divId w:val="1917745516"/>
      </w:pPr>
      <w:r>
        <w:t>Cloud-native architectures for data and AI workloads (multi-cloud and hybrid)</w:t>
      </w:r>
    </w:p>
    <w:p w14:paraId="4BECF45F" w14:textId="77777777" w:rsidR="00E74B3A" w:rsidRDefault="00F33AB8" w:rsidP="0074507D">
      <w:pPr>
        <w:pStyle w:val="NormalWeb"/>
        <w:numPr>
          <w:ilvl w:val="0"/>
          <w:numId w:val="8"/>
        </w:numPr>
        <w:divId w:val="1917745516"/>
      </w:pPr>
      <w:r>
        <w:t>Digital government platforms and data-driven public services</w:t>
      </w:r>
      <w:r w:rsidR="0022342C">
        <w:t xml:space="preserve"> </w:t>
      </w:r>
    </w:p>
    <w:p w14:paraId="6F279988" w14:textId="3206DA2E" w:rsidR="000A2F34" w:rsidRPr="000A2F34" w:rsidRDefault="00F33AB8" w:rsidP="0074507D">
      <w:pPr>
        <w:pStyle w:val="NormalWeb"/>
        <w:numPr>
          <w:ilvl w:val="0"/>
          <w:numId w:val="8"/>
        </w:numPr>
        <w:divId w:val="1917745516"/>
      </w:pPr>
      <w:r>
        <w:t>AI governance, ethics, risk, and institutional readiness</w:t>
      </w:r>
      <w:r w:rsidR="0022342C">
        <w:t xml:space="preserve"> </w:t>
      </w:r>
      <w:r w:rsidRPr="0022342C">
        <w:rPr>
          <w:rFonts w:eastAsia="Times New Roman"/>
        </w:rPr>
        <w:t xml:space="preserve"> </w:t>
      </w:r>
    </w:p>
    <w:p w14:paraId="73A57BBB" w14:textId="31784CD0" w:rsidR="0022342C" w:rsidRDefault="00F33AB8" w:rsidP="0074507D">
      <w:pPr>
        <w:pStyle w:val="NormalWeb"/>
        <w:numPr>
          <w:ilvl w:val="0"/>
          <w:numId w:val="8"/>
        </w:numPr>
        <w:divId w:val="1917745516"/>
      </w:pPr>
      <w:r>
        <w:t>Centers of Excellence for AI, data, and digital transformation</w:t>
      </w:r>
      <w:r w:rsidR="0022342C">
        <w:t xml:space="preserve"> </w:t>
      </w:r>
    </w:p>
    <w:p w14:paraId="37CED106" w14:textId="2E889A76" w:rsidR="00F33AB8" w:rsidRDefault="00F33AB8" w:rsidP="0074507D">
      <w:pPr>
        <w:pStyle w:val="NormalWeb"/>
        <w:numPr>
          <w:ilvl w:val="0"/>
          <w:numId w:val="8"/>
        </w:numPr>
        <w:divId w:val="1917745516"/>
      </w:pPr>
      <w:r>
        <w:t>Decision-support systems, analytics, and policy-oriented data platforms</w:t>
      </w:r>
    </w:p>
    <w:p w14:paraId="749114D5" w14:textId="10B2639D" w:rsidR="00651CF4" w:rsidRPr="001A5E0E" w:rsidRDefault="00F672B5" w:rsidP="00F64E57">
      <w:pPr>
        <w:pStyle w:val="Heading1"/>
        <w:ind w:left="0"/>
        <w:jc w:val="both"/>
        <w:rPr>
          <w:rFonts w:cs="Arial"/>
          <w:b w:val="0"/>
          <w:bCs w:val="0"/>
          <w:sz w:val="22"/>
          <w:szCs w:val="22"/>
        </w:rPr>
      </w:pPr>
      <w:r w:rsidRPr="001A5E0E">
        <w:rPr>
          <w:rFonts w:cs="Arial"/>
          <w:sz w:val="22"/>
          <w:szCs w:val="22"/>
        </w:rPr>
        <w:lastRenderedPageBreak/>
        <w:t>QUALIFICATIONS:</w:t>
      </w:r>
    </w:p>
    <w:p w14:paraId="7CD929BC" w14:textId="77777777" w:rsidR="00651CF4" w:rsidRPr="001A5E0E" w:rsidRDefault="00651CF4" w:rsidP="00F64E57">
      <w:pPr>
        <w:rPr>
          <w:rFonts w:ascii="Arial" w:eastAsia="Arial" w:hAnsi="Arial" w:cs="Arial"/>
          <w:b/>
          <w:bCs/>
        </w:rPr>
      </w:pPr>
    </w:p>
    <w:p w14:paraId="7C8894B9" w14:textId="77777777" w:rsidR="002160EC" w:rsidRPr="002160EC" w:rsidRDefault="002160EC" w:rsidP="00D5526D">
      <w:pPr>
        <w:pStyle w:val="BodyText"/>
        <w:ind w:left="0" w:right="113" w:firstLine="0"/>
        <w:jc w:val="both"/>
        <w:rPr>
          <w:rFonts w:cs="Arial"/>
          <w:sz w:val="22"/>
          <w:szCs w:val="22"/>
        </w:rPr>
      </w:pPr>
      <w:r w:rsidRPr="002160EC">
        <w:rPr>
          <w:rFonts w:cs="Arial"/>
          <w:sz w:val="22"/>
          <w:szCs w:val="22"/>
        </w:rPr>
        <w:t xml:space="preserve">Paulo H. </w:t>
      </w:r>
      <w:proofErr w:type="spellStart"/>
      <w:r w:rsidRPr="002160EC">
        <w:rPr>
          <w:rFonts w:cs="Arial"/>
          <w:sz w:val="22"/>
          <w:szCs w:val="22"/>
        </w:rPr>
        <w:t>Leocadio</w:t>
      </w:r>
      <w:proofErr w:type="spellEnd"/>
      <w:r w:rsidRPr="002160EC">
        <w:rPr>
          <w:rFonts w:cs="Arial"/>
          <w:sz w:val="22"/>
          <w:szCs w:val="22"/>
        </w:rPr>
        <w:t xml:space="preserve"> is an Information Systems Engineer and Data Scientist with more than three decades of experience designing, governing, and implementing large-scale digital, data, and cloud-based programs for public-sector institutions and multinational organizations. His work spans digital government, cloud computing, data platforms, advanced analytics, and the progressive integration of artificial intelligence and machine learning into institutional and operational environments.</w:t>
      </w:r>
    </w:p>
    <w:p w14:paraId="0E4B068C" w14:textId="77777777" w:rsidR="002160EC" w:rsidRPr="002160EC" w:rsidRDefault="002160EC" w:rsidP="00D5526D">
      <w:pPr>
        <w:pStyle w:val="BodyText"/>
        <w:ind w:left="0" w:right="113" w:firstLine="0"/>
        <w:jc w:val="both"/>
        <w:rPr>
          <w:rFonts w:cs="Arial"/>
          <w:sz w:val="22"/>
          <w:szCs w:val="22"/>
        </w:rPr>
      </w:pPr>
      <w:r w:rsidRPr="002160EC">
        <w:rPr>
          <w:rFonts w:cs="Arial"/>
          <w:sz w:val="22"/>
          <w:szCs w:val="22"/>
        </w:rPr>
        <w:t>In recent years, his professional focus has expanded toward applied Artificial Intelligence, Machine Learning, Large Language Models (LLMs), data science, and autonomous and semi-autonomous systems, with emphasis on their governance, architectural integration, and responsible adoption within government and regulated environments. His work combines system architecture, data engineering, analytical modeling, and policy-aware implementation.</w:t>
      </w:r>
    </w:p>
    <w:p w14:paraId="0AD35430" w14:textId="77777777" w:rsidR="002160EC" w:rsidRPr="002160EC" w:rsidRDefault="002160EC" w:rsidP="00D5526D">
      <w:pPr>
        <w:pStyle w:val="BodyText"/>
        <w:ind w:left="0" w:right="113" w:firstLine="0"/>
        <w:jc w:val="both"/>
        <w:rPr>
          <w:rFonts w:cs="Arial"/>
          <w:sz w:val="22"/>
          <w:szCs w:val="22"/>
        </w:rPr>
      </w:pPr>
      <w:r w:rsidRPr="002160EC">
        <w:rPr>
          <w:rFonts w:cs="Arial"/>
          <w:sz w:val="22"/>
          <w:szCs w:val="22"/>
        </w:rPr>
        <w:t xml:space="preserve">In parallel with advisory and implementation activities, Mr. </w:t>
      </w:r>
      <w:proofErr w:type="spellStart"/>
      <w:r w:rsidRPr="002160EC">
        <w:rPr>
          <w:rFonts w:cs="Arial"/>
          <w:sz w:val="22"/>
          <w:szCs w:val="22"/>
        </w:rPr>
        <w:t>Leocadio</w:t>
      </w:r>
      <w:proofErr w:type="spellEnd"/>
      <w:r w:rsidRPr="002160EC">
        <w:rPr>
          <w:rFonts w:cs="Arial"/>
          <w:sz w:val="22"/>
          <w:szCs w:val="22"/>
        </w:rPr>
        <w:t xml:space="preserve"> has authored several research articles and applied studies addressing artificial intelligence, machine learning, data-driven systems, digital government, and emerging computational architectures. His publications bridge academic research and real-world system design, with attention to scalability, ethics, and institutional readiness.</w:t>
      </w:r>
    </w:p>
    <w:p w14:paraId="162CEAF1" w14:textId="77777777" w:rsidR="002160EC" w:rsidRPr="002160EC" w:rsidRDefault="002160EC" w:rsidP="00D5526D">
      <w:pPr>
        <w:pStyle w:val="BodyText"/>
        <w:ind w:left="0" w:right="113" w:firstLine="0"/>
        <w:jc w:val="both"/>
        <w:rPr>
          <w:rFonts w:cs="Arial"/>
          <w:sz w:val="22"/>
          <w:szCs w:val="22"/>
        </w:rPr>
      </w:pPr>
      <w:r w:rsidRPr="002160EC">
        <w:rPr>
          <w:rFonts w:cs="Arial"/>
          <w:sz w:val="22"/>
          <w:szCs w:val="22"/>
        </w:rPr>
        <w:t xml:space="preserve">Mr. </w:t>
      </w:r>
      <w:proofErr w:type="spellStart"/>
      <w:r w:rsidRPr="002160EC">
        <w:rPr>
          <w:rFonts w:cs="Arial"/>
          <w:sz w:val="22"/>
          <w:szCs w:val="22"/>
        </w:rPr>
        <w:t>Leocadio</w:t>
      </w:r>
      <w:proofErr w:type="spellEnd"/>
      <w:r w:rsidRPr="002160EC">
        <w:rPr>
          <w:rFonts w:cs="Arial"/>
          <w:sz w:val="22"/>
          <w:szCs w:val="22"/>
        </w:rPr>
        <w:t xml:space="preserve"> is also an active lecturer and speaker in technical and academic forums, including international conferences focused on AI, machine learning, cloud platforms, and digital transformation. These include invited lectures at AI and ML–oriented events in Europe and the Americas, such as the 2023 AI-focused conference held in Paris.</w:t>
      </w:r>
    </w:p>
    <w:p w14:paraId="640077C3" w14:textId="77777777" w:rsidR="002160EC" w:rsidRPr="002160EC" w:rsidRDefault="002160EC" w:rsidP="00D5526D">
      <w:pPr>
        <w:pStyle w:val="BodyText"/>
        <w:ind w:left="0" w:right="113" w:firstLine="0"/>
        <w:jc w:val="both"/>
        <w:rPr>
          <w:rFonts w:cs="Arial"/>
          <w:sz w:val="22"/>
          <w:szCs w:val="22"/>
        </w:rPr>
      </w:pPr>
      <w:r w:rsidRPr="002160EC">
        <w:rPr>
          <w:rFonts w:cs="Arial"/>
          <w:sz w:val="22"/>
          <w:szCs w:val="22"/>
        </w:rPr>
        <w:t xml:space="preserve">In addition to articles and research publications, Mr. </w:t>
      </w:r>
      <w:proofErr w:type="spellStart"/>
      <w:r w:rsidRPr="002160EC">
        <w:rPr>
          <w:rFonts w:cs="Arial"/>
          <w:sz w:val="22"/>
          <w:szCs w:val="22"/>
        </w:rPr>
        <w:t>Leocadio</w:t>
      </w:r>
      <w:proofErr w:type="spellEnd"/>
      <w:r w:rsidRPr="002160EC">
        <w:rPr>
          <w:rFonts w:cs="Arial"/>
          <w:sz w:val="22"/>
          <w:szCs w:val="22"/>
        </w:rPr>
        <w:t xml:space="preserve"> is currently authoring multiple technical books addressing cloud architecture, artificial intelligence systems, machine learning pipelines, and applied AI for government and enterprise environments. Several of these works are under publishing contracts, with additional invited volumes and research-based publications in the pipeline.</w:t>
      </w:r>
    </w:p>
    <w:p w14:paraId="1885FFBF" w14:textId="620567D3" w:rsidR="00791685" w:rsidRDefault="002160EC" w:rsidP="004438D6">
      <w:pPr>
        <w:pStyle w:val="BodyText"/>
        <w:ind w:left="0" w:right="113" w:firstLine="0"/>
        <w:jc w:val="both"/>
        <w:rPr>
          <w:rFonts w:cs="Arial"/>
          <w:sz w:val="22"/>
          <w:szCs w:val="22"/>
        </w:rPr>
      </w:pPr>
      <w:r w:rsidRPr="002160EC">
        <w:rPr>
          <w:rFonts w:cs="Arial"/>
          <w:sz w:val="22"/>
          <w:szCs w:val="22"/>
        </w:rPr>
        <w:t>His combined background in engineering, data science, research, and large-scale public-sector delivery enables him to operate at the intersection of technology architecture, analytical systems, and institutional transformation, particularly in USTDA-funded and multilateral technical assistance programs.</w:t>
      </w:r>
    </w:p>
    <w:p w14:paraId="456B111F" w14:textId="77777777" w:rsidR="00F45B57" w:rsidRPr="001A5E0E" w:rsidRDefault="00F45B57" w:rsidP="004438D6">
      <w:pPr>
        <w:pStyle w:val="BodyText"/>
        <w:ind w:left="0" w:right="113" w:firstLine="0"/>
        <w:jc w:val="both"/>
        <w:rPr>
          <w:rFonts w:cs="Arial"/>
          <w:sz w:val="22"/>
          <w:szCs w:val="22"/>
        </w:rPr>
      </w:pPr>
    </w:p>
    <w:p w14:paraId="146F6B75" w14:textId="77777777" w:rsidR="00651CF4" w:rsidRPr="001A5E0E" w:rsidRDefault="00651CF4" w:rsidP="00F64E57">
      <w:pPr>
        <w:rPr>
          <w:rFonts w:ascii="Arial" w:eastAsia="Arial" w:hAnsi="Arial" w:cs="Arial"/>
        </w:rPr>
      </w:pPr>
    </w:p>
    <w:p w14:paraId="117A35A8" w14:textId="77777777" w:rsidR="00651CF4" w:rsidRPr="001A5E0E" w:rsidRDefault="00651CF4" w:rsidP="00F64E57">
      <w:pPr>
        <w:rPr>
          <w:rFonts w:ascii="Arial" w:eastAsia="Arial" w:hAnsi="Arial" w:cs="Arial"/>
        </w:rPr>
      </w:pPr>
    </w:p>
    <w:p w14:paraId="186932D1" w14:textId="77777777" w:rsidR="00651CF4" w:rsidRPr="001A5E0E" w:rsidRDefault="00F672B5" w:rsidP="00F64E57">
      <w:pPr>
        <w:pStyle w:val="Heading1"/>
        <w:ind w:left="0"/>
        <w:jc w:val="both"/>
        <w:rPr>
          <w:rFonts w:cs="Arial"/>
          <w:b w:val="0"/>
          <w:bCs w:val="0"/>
          <w:sz w:val="22"/>
          <w:szCs w:val="22"/>
        </w:rPr>
      </w:pPr>
      <w:r w:rsidRPr="001A5E0E">
        <w:rPr>
          <w:rFonts w:cs="Arial"/>
          <w:sz w:val="22"/>
          <w:szCs w:val="22"/>
        </w:rPr>
        <w:t>PROFESSIONAL EXPERIENCE:</w:t>
      </w:r>
    </w:p>
    <w:p w14:paraId="16CF4C07" w14:textId="77777777" w:rsidR="00651CF4" w:rsidRPr="001A5E0E" w:rsidRDefault="00651CF4" w:rsidP="00F64E57">
      <w:pPr>
        <w:rPr>
          <w:rFonts w:ascii="Arial" w:eastAsia="Arial" w:hAnsi="Arial" w:cs="Arial"/>
          <w:b/>
          <w:bCs/>
        </w:rPr>
      </w:pPr>
    </w:p>
    <w:p w14:paraId="29A462B0" w14:textId="77777777" w:rsidR="00246FCE" w:rsidRPr="001A5E0E" w:rsidRDefault="00246FCE" w:rsidP="00246FCE">
      <w:pPr>
        <w:jc w:val="both"/>
        <w:rPr>
          <w:rFonts w:ascii="Arial" w:eastAsia="Calibri" w:hAnsi="Arial" w:cs="Arial"/>
          <w:b/>
        </w:rPr>
      </w:pPr>
      <w:r w:rsidRPr="001A5E0E">
        <w:rPr>
          <w:rFonts w:ascii="Arial" w:eastAsia="Calibri" w:hAnsi="Arial" w:cs="Arial"/>
          <w:b/>
        </w:rPr>
        <w:t>2024</w:t>
      </w:r>
      <w:r w:rsidR="00AD173F">
        <w:rPr>
          <w:rFonts w:ascii="Arial" w:eastAsia="Calibri" w:hAnsi="Arial" w:cs="Arial"/>
          <w:b/>
        </w:rPr>
        <w:t>-25</w:t>
      </w:r>
      <w:r w:rsidRPr="001A5E0E">
        <w:rPr>
          <w:rFonts w:ascii="Arial" w:eastAsia="Calibri" w:hAnsi="Arial" w:cs="Arial"/>
          <w:b/>
        </w:rPr>
        <w:t>:  Administrative Department (SEAD). State of Rio Grande do Norte, Brazil.</w:t>
      </w:r>
    </w:p>
    <w:p w14:paraId="226AD1FB" w14:textId="77777777" w:rsidR="00246FCE" w:rsidRPr="001A5E0E" w:rsidRDefault="00246FCE" w:rsidP="00246FCE">
      <w:pPr>
        <w:jc w:val="both"/>
        <w:rPr>
          <w:rFonts w:ascii="Arial" w:eastAsia="Calibri" w:hAnsi="Arial" w:cs="Arial"/>
        </w:rPr>
      </w:pPr>
      <w:r w:rsidRPr="001A5E0E">
        <w:rPr>
          <w:rFonts w:ascii="Arial" w:eastAsia="Calibri" w:hAnsi="Arial" w:cs="Arial"/>
        </w:rPr>
        <w:t>Change Management / Center of Excellence Architect in a Technical Assistance involving three areas a) the establishment of Digital Transformation initiatives; b), the expansion of the state broadband network; and c) the consolidation and upgrade of the state datacenters. For each program, main activities included needs assessment and project requirements analysis, review of the legal and regulatory framework, network architecture and functional specifications, cost models for economic and financial evaluation, operating arrangements, and project implementation plan for each program</w:t>
      </w:r>
      <w:r w:rsidR="00BE300B" w:rsidRPr="001A5E0E">
        <w:rPr>
          <w:rFonts w:ascii="Arial" w:eastAsia="Calibri" w:hAnsi="Arial" w:cs="Arial"/>
        </w:rPr>
        <w:t>.</w:t>
      </w:r>
    </w:p>
    <w:p w14:paraId="77064E11" w14:textId="77777777" w:rsidR="00246FCE" w:rsidRPr="001A5E0E" w:rsidRDefault="00246FCE" w:rsidP="00F64E57">
      <w:pPr>
        <w:rPr>
          <w:rFonts w:ascii="Arial" w:eastAsia="Arial" w:hAnsi="Arial" w:cs="Arial"/>
          <w:b/>
          <w:bCs/>
        </w:rPr>
      </w:pPr>
    </w:p>
    <w:p w14:paraId="47EDD1BE" w14:textId="77777777" w:rsidR="00651CF4" w:rsidRPr="001A5E0E" w:rsidRDefault="00F64E57" w:rsidP="00F64E57">
      <w:pPr>
        <w:tabs>
          <w:tab w:val="left" w:pos="983"/>
        </w:tabs>
        <w:jc w:val="both"/>
        <w:rPr>
          <w:rFonts w:ascii="Arial" w:eastAsia="Arial" w:hAnsi="Arial" w:cs="Arial"/>
        </w:rPr>
      </w:pPr>
      <w:r w:rsidRPr="001A5E0E">
        <w:rPr>
          <w:rFonts w:ascii="Arial" w:hAnsi="Arial" w:cs="Arial"/>
          <w:b/>
        </w:rPr>
        <w:t>2021-2022</w:t>
      </w:r>
      <w:r w:rsidR="00F672B5" w:rsidRPr="001A5E0E">
        <w:rPr>
          <w:rFonts w:ascii="Arial" w:hAnsi="Arial" w:cs="Arial"/>
          <w:b/>
        </w:rPr>
        <w:t xml:space="preserve">: </w:t>
      </w:r>
      <w:r w:rsidRPr="001A5E0E">
        <w:rPr>
          <w:rFonts w:ascii="Arial" w:hAnsi="Arial" w:cs="Arial"/>
          <w:b/>
        </w:rPr>
        <w:t xml:space="preserve"> </w:t>
      </w:r>
      <w:r w:rsidR="00F672B5" w:rsidRPr="001A5E0E">
        <w:rPr>
          <w:rFonts w:ascii="Arial" w:hAnsi="Arial" w:cs="Arial"/>
          <w:b/>
        </w:rPr>
        <w:t>Ministry of ICT (DICT).  Manila, Philippines</w:t>
      </w:r>
    </w:p>
    <w:p w14:paraId="099451B3" w14:textId="77777777" w:rsidR="00651CF4" w:rsidRPr="001A5E0E" w:rsidRDefault="00F672B5" w:rsidP="00F64E57">
      <w:pPr>
        <w:pStyle w:val="BodyText"/>
        <w:ind w:left="0" w:right="115" w:firstLine="0"/>
        <w:jc w:val="both"/>
        <w:rPr>
          <w:rFonts w:cs="Arial"/>
          <w:sz w:val="22"/>
          <w:szCs w:val="22"/>
        </w:rPr>
      </w:pPr>
      <w:r w:rsidRPr="001A5E0E">
        <w:rPr>
          <w:rFonts w:cs="Arial"/>
          <w:sz w:val="22"/>
          <w:szCs w:val="22"/>
        </w:rPr>
        <w:t xml:space="preserve">Center of Excellence Architect on a Technical Assistance to the DICT involving the migration from </w:t>
      </w:r>
      <w:proofErr w:type="spellStart"/>
      <w:r w:rsidRPr="001A5E0E">
        <w:rPr>
          <w:rFonts w:cs="Arial"/>
          <w:sz w:val="22"/>
          <w:szCs w:val="22"/>
        </w:rPr>
        <w:t>on-premise</w:t>
      </w:r>
      <w:proofErr w:type="spellEnd"/>
      <w:r w:rsidRPr="001A5E0E">
        <w:rPr>
          <w:rFonts w:cs="Arial"/>
          <w:sz w:val="22"/>
          <w:szCs w:val="22"/>
        </w:rPr>
        <w:t xml:space="preserve"> data storage to a to public cloud computing platform for the delivery of online services to all Government agencies. Main activities include the assessment of cloud service needs across the government, evaluation of cloud service providers, procurement and sourcing policy, regulatory and audit framework, establishment of SLA, cloud cybersecurity, the </w:t>
      </w:r>
      <w:r w:rsidRPr="001A5E0E">
        <w:rPr>
          <w:rFonts w:cs="Arial"/>
          <w:sz w:val="22"/>
          <w:szCs w:val="22"/>
        </w:rPr>
        <w:lastRenderedPageBreak/>
        <w:t>formulation of a strategy and business plan for a Cloud Center of Excellence, and implementation plan for the overall program.</w:t>
      </w:r>
    </w:p>
    <w:p w14:paraId="1A0EF42E" w14:textId="77777777" w:rsidR="00651CF4" w:rsidRPr="001A5E0E" w:rsidRDefault="00651CF4" w:rsidP="00F64E57">
      <w:pPr>
        <w:rPr>
          <w:rFonts w:ascii="Arial" w:eastAsia="Arial" w:hAnsi="Arial" w:cs="Arial"/>
        </w:rPr>
      </w:pPr>
    </w:p>
    <w:p w14:paraId="4ABA4C5F" w14:textId="77777777" w:rsidR="00651CF4" w:rsidRPr="001A5E0E" w:rsidRDefault="00F672B5" w:rsidP="00F64E57">
      <w:pPr>
        <w:pStyle w:val="Heading1"/>
        <w:ind w:left="0"/>
        <w:jc w:val="both"/>
        <w:rPr>
          <w:rFonts w:cs="Arial"/>
          <w:b w:val="0"/>
          <w:bCs w:val="0"/>
          <w:sz w:val="22"/>
          <w:szCs w:val="22"/>
        </w:rPr>
      </w:pPr>
      <w:r w:rsidRPr="001A5E0E">
        <w:rPr>
          <w:rFonts w:cs="Arial"/>
          <w:sz w:val="22"/>
          <w:szCs w:val="22"/>
        </w:rPr>
        <w:t>2021: Department of ICT. Ho Chi Minh City, Vietnam.</w:t>
      </w:r>
    </w:p>
    <w:p w14:paraId="6810B32C" w14:textId="77777777" w:rsidR="00651CF4" w:rsidRPr="001A5E0E" w:rsidRDefault="00F672B5" w:rsidP="00F64E57">
      <w:pPr>
        <w:pStyle w:val="BodyText"/>
        <w:ind w:left="0" w:right="116" w:firstLine="0"/>
        <w:jc w:val="both"/>
        <w:rPr>
          <w:rFonts w:cs="Arial"/>
          <w:sz w:val="22"/>
          <w:szCs w:val="22"/>
        </w:rPr>
      </w:pPr>
      <w:r w:rsidRPr="001A5E0E">
        <w:rPr>
          <w:rFonts w:cs="Arial"/>
          <w:sz w:val="22"/>
          <w:szCs w:val="22"/>
        </w:rPr>
        <w:t>Center of Excellence Architect in connection with the implementation of an Intelligent Operations Center to integrate the operation of all city agencies, among others Fire, Police, Health, and Education, under a single platform. The project also contemplated a Center of Excellence as core of the Smart City initiatives, including Big Data, Analytics Tools, Key Performance Indicators, and Decision Support Systems. Activities comprised overall system design, technical specifications; cost analysis and financial evaluation of each initiative; sources of funding and financing mechanisms; associated regulatory and policy issues; and implementation plan for all recommended solutions.</w:t>
      </w:r>
    </w:p>
    <w:p w14:paraId="63B696F1" w14:textId="77777777" w:rsidR="00651CF4" w:rsidRPr="001A5E0E" w:rsidRDefault="00651CF4" w:rsidP="00F64E57">
      <w:pPr>
        <w:rPr>
          <w:rFonts w:ascii="Arial" w:eastAsia="Arial" w:hAnsi="Arial" w:cs="Arial"/>
        </w:rPr>
      </w:pPr>
    </w:p>
    <w:p w14:paraId="6EC99455" w14:textId="77777777" w:rsidR="00651CF4" w:rsidRPr="001A5E0E" w:rsidRDefault="00F672B5" w:rsidP="00F64E57">
      <w:pPr>
        <w:pStyle w:val="Heading1"/>
        <w:ind w:left="0"/>
        <w:jc w:val="both"/>
        <w:rPr>
          <w:rFonts w:cs="Arial"/>
          <w:b w:val="0"/>
          <w:bCs w:val="0"/>
          <w:sz w:val="22"/>
          <w:szCs w:val="22"/>
        </w:rPr>
      </w:pPr>
      <w:r w:rsidRPr="001A5E0E">
        <w:rPr>
          <w:rFonts w:cs="Arial"/>
          <w:sz w:val="22"/>
          <w:szCs w:val="22"/>
        </w:rPr>
        <w:t>2017-2019:  Spectrum Brands, Inc. Florida, USA.</w:t>
      </w:r>
    </w:p>
    <w:p w14:paraId="464C7997" w14:textId="77777777" w:rsidR="00651CF4" w:rsidRPr="001A5E0E" w:rsidRDefault="00F672B5" w:rsidP="004438D6">
      <w:pPr>
        <w:pStyle w:val="BodyText"/>
        <w:spacing w:after="60"/>
        <w:ind w:left="0" w:right="115" w:firstLine="0"/>
        <w:jc w:val="both"/>
        <w:rPr>
          <w:rFonts w:cs="Arial"/>
          <w:sz w:val="22"/>
          <w:szCs w:val="22"/>
        </w:rPr>
      </w:pPr>
      <w:r w:rsidRPr="001A5E0E">
        <w:rPr>
          <w:rFonts w:cs="Arial"/>
          <w:sz w:val="22"/>
          <w:szCs w:val="22"/>
        </w:rPr>
        <w:t>Director, Latin America Information Technology Operations for this Fortune 500 company. Managed the IT strategy and the architecture and deployment/migration of existing and new sites, interacting with countries and stakeholders from Finance, HR and Corporate. As part of the global integration and reorganization initiatives, conducted a thorough assessment of the entire region, collecting on-site data and documenting all aspects of the IT Services environment. Managed vendor selection and consolidation, cost reduction and optimization, and strengthening of end user support. Also responsible for conforming all aspects of IT Operations Management with policies and regulations of each country, from labor laws to subcontracting, hiring services and technology adoption. Main achievements included the following:</w:t>
      </w:r>
    </w:p>
    <w:p w14:paraId="7EE1614E" w14:textId="77777777" w:rsidR="00651CF4" w:rsidRPr="001A5E0E" w:rsidRDefault="003A4EEA" w:rsidP="004438D6">
      <w:pPr>
        <w:pStyle w:val="BodyText"/>
        <w:numPr>
          <w:ilvl w:val="1"/>
          <w:numId w:val="5"/>
        </w:numPr>
        <w:tabs>
          <w:tab w:val="left" w:pos="720"/>
        </w:tabs>
        <w:spacing w:line="276" w:lineRule="exact"/>
        <w:ind w:left="720" w:right="136"/>
        <w:jc w:val="both"/>
        <w:rPr>
          <w:rFonts w:cs="Arial"/>
          <w:sz w:val="22"/>
          <w:szCs w:val="22"/>
        </w:rPr>
      </w:pPr>
      <w:r>
        <w:rPr>
          <w:rFonts w:cs="Arial"/>
          <w:noProof/>
          <w:sz w:val="22"/>
          <w:szCs w:val="22"/>
        </w:rPr>
        <mc:AlternateContent>
          <mc:Choice Requires="wpg">
            <w:drawing>
              <wp:anchor distT="0" distB="0" distL="114300" distR="114300" simplePos="0" relativeHeight="503307440" behindDoc="1" locked="0" layoutInCell="1" allowOverlap="1" wp14:anchorId="61D36CEB" wp14:editId="070668DD">
                <wp:simplePos x="0" y="0"/>
                <wp:positionH relativeFrom="page">
                  <wp:posOffset>1124585</wp:posOffset>
                </wp:positionH>
                <wp:positionV relativeFrom="paragraph">
                  <wp:posOffset>221615</wp:posOffset>
                </wp:positionV>
                <wp:extent cx="5751830" cy="175260"/>
                <wp:effectExtent l="635" t="2540" r="635" b="3175"/>
                <wp:wrapNone/>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1830" cy="175260"/>
                          <a:chOff x="1771" y="349"/>
                          <a:chExt cx="9058" cy="276"/>
                        </a:xfrm>
                      </wpg:grpSpPr>
                      <wps:wsp>
                        <wps:cNvPr id="8" name="Freeform 9"/>
                        <wps:cNvSpPr>
                          <a:spLocks/>
                        </wps:cNvSpPr>
                        <wps:spPr bwMode="auto">
                          <a:xfrm>
                            <a:off x="1771" y="349"/>
                            <a:ext cx="9058" cy="276"/>
                          </a:xfrm>
                          <a:custGeom>
                            <a:avLst/>
                            <a:gdLst>
                              <a:gd name="T0" fmla="+- 0 1771 1771"/>
                              <a:gd name="T1" fmla="*/ T0 w 9058"/>
                              <a:gd name="T2" fmla="+- 0 625 349"/>
                              <a:gd name="T3" fmla="*/ 625 h 276"/>
                              <a:gd name="T4" fmla="+- 0 10829 1771"/>
                              <a:gd name="T5" fmla="*/ T4 w 9058"/>
                              <a:gd name="T6" fmla="+- 0 625 349"/>
                              <a:gd name="T7" fmla="*/ 625 h 276"/>
                              <a:gd name="T8" fmla="+- 0 10829 1771"/>
                              <a:gd name="T9" fmla="*/ T8 w 9058"/>
                              <a:gd name="T10" fmla="+- 0 349 349"/>
                              <a:gd name="T11" fmla="*/ 349 h 276"/>
                              <a:gd name="T12" fmla="+- 0 1771 1771"/>
                              <a:gd name="T13" fmla="*/ T12 w 9058"/>
                              <a:gd name="T14" fmla="+- 0 349 349"/>
                              <a:gd name="T15" fmla="*/ 349 h 276"/>
                              <a:gd name="T16" fmla="+- 0 1771 1771"/>
                              <a:gd name="T17" fmla="*/ T16 w 9058"/>
                              <a:gd name="T18" fmla="+- 0 625 349"/>
                              <a:gd name="T19" fmla="*/ 625 h 276"/>
                            </a:gdLst>
                            <a:ahLst/>
                            <a:cxnLst>
                              <a:cxn ang="0">
                                <a:pos x="T1" y="T3"/>
                              </a:cxn>
                              <a:cxn ang="0">
                                <a:pos x="T5" y="T7"/>
                              </a:cxn>
                              <a:cxn ang="0">
                                <a:pos x="T9" y="T11"/>
                              </a:cxn>
                              <a:cxn ang="0">
                                <a:pos x="T13" y="T15"/>
                              </a:cxn>
                              <a:cxn ang="0">
                                <a:pos x="T17" y="T19"/>
                              </a:cxn>
                            </a:cxnLst>
                            <a:rect l="0" t="0" r="r" b="b"/>
                            <a:pathLst>
                              <a:path w="9058" h="276">
                                <a:moveTo>
                                  <a:pt x="0" y="276"/>
                                </a:moveTo>
                                <a:lnTo>
                                  <a:pt x="9058" y="276"/>
                                </a:lnTo>
                                <a:lnTo>
                                  <a:pt x="9058" y="0"/>
                                </a:lnTo>
                                <a:lnTo>
                                  <a:pt x="0" y="0"/>
                                </a:lnTo>
                                <a:lnTo>
                                  <a:pt x="0" y="27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88.55pt;margin-top:17.45pt;width:452.9pt;height:13.8pt;z-index:-9040;mso-position-horizontal-relative:page" coordorigin="1771,349" coordsize="905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boHFgQAAF8LAAAOAAAAZHJzL2Uyb0RvYy54bWykVm1v2zYQ/l5g/4Hgxw6OXiJZlhCnWJs6&#10;GJC1Ber9AFqiXjBJVEnZcjbsv+94lGQpibqg9QeJNB8dn3uOvLubd+eqJCcuVSHqLXWubEp4HYuk&#10;qLMt/XO/W20oUS2rE1aKmm/pI1f03e0vb266JuKuyEWZcEnASK2irtnSvG2byLJUnPOKqSvR8BoW&#10;UyEr1sJUZlYiWQfWq9JybXttdUImjRQxVwr+vTOL9BbtpymP289pqnhLyi0Fbi0+JT4P+mnd3rAo&#10;k6zJi7inwX6ARcWKGjYdTd2xlpGjLJ6ZqopYCiXS9ioWlSXStIg5+gDeOPYTb+6lODboSxZ1WTPK&#10;BNI+0emHzcafTl8kKZItDSipWQUhwl3JRkvTNVkEiHvZfG2+SOMfDB9E/JeCZevpup5nBkwO3R8i&#10;AXPs2AqU5pzKSpsAp8kZI/A4RoCfWxLDn37gO5trCFQMa07gu+s+RHEOcdSfOUHgUAKr115oohfn&#10;H/uvQ9uH46Y/dYO1XrRYZHZFpj0z7RYcNnXRU/2cnl9z1nAMk9Jq9XoCE6PnTnKuDzBBvnpvAA16&#10;qqmYkxUNU6D5/8r4XI9By2U1WBQfVXvPBcaDnR5Ua+5BAiOMctJz30Mo0qqEK/HrithEb4aP/t6M&#10;MAiJgb21yN4mHcHNe6ODLXcAoa2165Mxhtlo6XoAgSUNyUkfS7hbI8gbQIaVvXHDF2n5A07T8hZo&#10;rQfQ92jB7RgdXKQFIZ+KtUgrHHCa1maBljOXHqR6SS5nqrzGvKiXM5d+OYxT9feOu0Rtrv8Stan6&#10;y9Tm8i9Tm0Zg76yXqM1jsHDInGkEZuGEjJENt4Dlw8WIz3V/M2BEmK5tNua0RiidlPYmJe2v+6QD&#10;KH2NFsCgC6SoffAqMDDVYIizyWffN+1AABHuvw4OoiIcUxP4jtbNu3dYQgl9WjwlJVA8D3oLFjWs&#10;1ToNQ9Jtqck8uUnDeqESJ74XCGkvuf+SpC/rZT3FGUPA8AIdAMO7QYMjEMsFODAsD28DgysFxl6D&#10;eb5hXArFTQy0y1hcRt+1ZJOUqkRZJLuiLLXLSmaHD6UkJwY9yA5/fXBmsBKPTC30Z2Yb8w+k815e&#10;ndixp/gndFzPfu+Gq916E6y8neevwsDerGwnfB+ubS/07nb/6gPqeFFeJAmvH4qaD/2N472u3vWd&#10;lulMsMPB4Pquj2d/xn7mpI2/l5yEhqZO8NjknCUf+3HLitKMrTljFBncHt4oBNRyUxtNIT+I5BHq&#10;pBSmt4NeFAa5kH9T0kFft6Xq25FJTkn5ew2FPnQ8D45BixPPD1yYyOnKYbrC6hhMbWlL4dbr4YfW&#10;NI/HRhZZDjs5qEUtfoM2Jy10HUV+hlU/gV4DR9jFoS99x6nbxOkcUZe++PY/AAAA//8DAFBLAwQU&#10;AAYACAAAACEAHxEGs+EAAAAKAQAADwAAAGRycy9kb3ducmV2LnhtbEyPTUvDQBCG74L/YRnBm90k&#10;tR/GbEop6qkUbAXxts1Ok9DsbMhuk/TfOz3pbV7m4Z1nstVoG9Fj52tHCuJJBAKpcKamUsHX4f1p&#10;CcIHTUY3jlDBFT2s8vu7TKfGDfSJ/T6UgkvIp1pBFUKbSumLCq32E9ci8e7kOqsDx66UptMDl9tG&#10;JlE0l1bXxBcq3eKmwuK8v1gFH4Me1tP4rd+eT5vrz2G2+97GqNTjw7h+BRFwDH8w3PRZHXJ2OroL&#10;GS8azotFzKiC6fMLiBsQLROejgrmyQxknsn/L+S/AAAA//8DAFBLAQItABQABgAIAAAAIQC2gziS&#10;/gAAAOEBAAATAAAAAAAAAAAAAAAAAAAAAABbQ29udGVudF9UeXBlc10ueG1sUEsBAi0AFAAGAAgA&#10;AAAhADj9If/WAAAAlAEAAAsAAAAAAAAAAAAAAAAALwEAAF9yZWxzLy5yZWxzUEsBAi0AFAAGAAgA&#10;AAAhANRBugcWBAAAXwsAAA4AAAAAAAAAAAAAAAAALgIAAGRycy9lMm9Eb2MueG1sUEsBAi0AFAAG&#10;AAgAAAAhAB8RBrPhAAAACgEAAA8AAAAAAAAAAAAAAAAAcAYAAGRycy9kb3ducmV2LnhtbFBLBQYA&#10;AAAABAAEAPMAAAB+BwAAAAA=&#10;">
                <v:shape id="Freeform 9" o:spid="_x0000_s1027" style="position:absolute;left:1771;top:349;width:9058;height:276;visibility:visible;mso-wrap-style:square;v-text-anchor:top" coordsize="9058,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FedsEA&#10;AADaAAAADwAAAGRycy9kb3ducmV2LnhtbERPz2vCMBS+C/sfwht4EU1VkFGNMsYcOzhHq+D10Tzb&#10;suSlNFmb/ffLYbDjx/d7d4jWiIF63zpWsFxkIIgrp1uuFVwvx/kTCB+QNRrHpOCHPBz2D5Md5tqN&#10;XNBQhlqkEPY5KmhC6HIpfdWQRb9wHXHi7q63GBLsa6l7HFO4NXKVZRtpseXU0GBHLw1VX+W3VVB8&#10;lINxsXyL4+fs/kqX9elsbkpNH+PzFkSgGP7Ff+53rSBtTVfSDZD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RXnbBAAAA2gAAAA8AAAAAAAAAAAAAAAAAmAIAAGRycy9kb3du&#10;cmV2LnhtbFBLBQYAAAAABAAEAPUAAACGAwAAAAA=&#10;" path="m,276r9058,l9058,,,,,276xe" stroked="f">
                  <v:path arrowok="t" o:connecttype="custom" o:connectlocs="0,625;9058,625;9058,349;0,349;0,625" o:connectangles="0,0,0,0,0"/>
                </v:shape>
                <w10:wrap anchorx="page"/>
              </v:group>
            </w:pict>
          </mc:Fallback>
        </mc:AlternateContent>
      </w:r>
      <w:r w:rsidR="00F672B5" w:rsidRPr="001A5E0E">
        <w:rPr>
          <w:rFonts w:cs="Arial"/>
          <w:sz w:val="22"/>
          <w:szCs w:val="22"/>
        </w:rPr>
        <w:t>Workforce Optimization: Assessment of the existing workforce for technical, leadership and operational skills in order to identify gaps to meet business goals, included team performance evaluation, resource planning and talent acquisition.</w:t>
      </w:r>
    </w:p>
    <w:p w14:paraId="275EEA2B" w14:textId="77777777" w:rsidR="00651CF4" w:rsidRPr="001A5E0E" w:rsidRDefault="003A4EEA" w:rsidP="004438D6">
      <w:pPr>
        <w:pStyle w:val="BodyText"/>
        <w:numPr>
          <w:ilvl w:val="1"/>
          <w:numId w:val="5"/>
        </w:numPr>
        <w:tabs>
          <w:tab w:val="left" w:pos="720"/>
        </w:tabs>
        <w:spacing w:line="276" w:lineRule="exact"/>
        <w:ind w:left="720" w:right="134"/>
        <w:jc w:val="both"/>
        <w:rPr>
          <w:rFonts w:cs="Arial"/>
          <w:sz w:val="22"/>
          <w:szCs w:val="22"/>
        </w:rPr>
      </w:pPr>
      <w:r>
        <w:rPr>
          <w:rFonts w:cs="Arial"/>
          <w:noProof/>
          <w:sz w:val="22"/>
          <w:szCs w:val="22"/>
        </w:rPr>
        <mc:AlternateContent>
          <mc:Choice Requires="wpg">
            <w:drawing>
              <wp:anchor distT="0" distB="0" distL="114300" distR="114300" simplePos="0" relativeHeight="503307464" behindDoc="1" locked="0" layoutInCell="1" allowOverlap="1" wp14:anchorId="1BF19292" wp14:editId="1D90ABEE">
                <wp:simplePos x="0" y="0"/>
                <wp:positionH relativeFrom="page">
                  <wp:posOffset>1124585</wp:posOffset>
                </wp:positionH>
                <wp:positionV relativeFrom="paragraph">
                  <wp:posOffset>200660</wp:posOffset>
                </wp:positionV>
                <wp:extent cx="5751830" cy="175260"/>
                <wp:effectExtent l="635" t="635" r="635" b="0"/>
                <wp:wrapNone/>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1830" cy="175260"/>
                          <a:chOff x="1771" y="316"/>
                          <a:chExt cx="9058" cy="276"/>
                        </a:xfrm>
                      </wpg:grpSpPr>
                      <wps:wsp>
                        <wps:cNvPr id="6" name="Freeform 7"/>
                        <wps:cNvSpPr>
                          <a:spLocks/>
                        </wps:cNvSpPr>
                        <wps:spPr bwMode="auto">
                          <a:xfrm>
                            <a:off x="1771" y="316"/>
                            <a:ext cx="9058" cy="276"/>
                          </a:xfrm>
                          <a:custGeom>
                            <a:avLst/>
                            <a:gdLst>
                              <a:gd name="T0" fmla="+- 0 1771 1771"/>
                              <a:gd name="T1" fmla="*/ T0 w 9058"/>
                              <a:gd name="T2" fmla="+- 0 592 316"/>
                              <a:gd name="T3" fmla="*/ 592 h 276"/>
                              <a:gd name="T4" fmla="+- 0 10829 1771"/>
                              <a:gd name="T5" fmla="*/ T4 w 9058"/>
                              <a:gd name="T6" fmla="+- 0 592 316"/>
                              <a:gd name="T7" fmla="*/ 592 h 276"/>
                              <a:gd name="T8" fmla="+- 0 10829 1771"/>
                              <a:gd name="T9" fmla="*/ T8 w 9058"/>
                              <a:gd name="T10" fmla="+- 0 316 316"/>
                              <a:gd name="T11" fmla="*/ 316 h 276"/>
                              <a:gd name="T12" fmla="+- 0 1771 1771"/>
                              <a:gd name="T13" fmla="*/ T12 w 9058"/>
                              <a:gd name="T14" fmla="+- 0 316 316"/>
                              <a:gd name="T15" fmla="*/ 316 h 276"/>
                              <a:gd name="T16" fmla="+- 0 1771 1771"/>
                              <a:gd name="T17" fmla="*/ T16 w 9058"/>
                              <a:gd name="T18" fmla="+- 0 592 316"/>
                              <a:gd name="T19" fmla="*/ 592 h 276"/>
                            </a:gdLst>
                            <a:ahLst/>
                            <a:cxnLst>
                              <a:cxn ang="0">
                                <a:pos x="T1" y="T3"/>
                              </a:cxn>
                              <a:cxn ang="0">
                                <a:pos x="T5" y="T7"/>
                              </a:cxn>
                              <a:cxn ang="0">
                                <a:pos x="T9" y="T11"/>
                              </a:cxn>
                              <a:cxn ang="0">
                                <a:pos x="T13" y="T15"/>
                              </a:cxn>
                              <a:cxn ang="0">
                                <a:pos x="T17" y="T19"/>
                              </a:cxn>
                            </a:cxnLst>
                            <a:rect l="0" t="0" r="r" b="b"/>
                            <a:pathLst>
                              <a:path w="9058" h="276">
                                <a:moveTo>
                                  <a:pt x="0" y="276"/>
                                </a:moveTo>
                                <a:lnTo>
                                  <a:pt x="9058" y="276"/>
                                </a:lnTo>
                                <a:lnTo>
                                  <a:pt x="9058" y="0"/>
                                </a:lnTo>
                                <a:lnTo>
                                  <a:pt x="0" y="0"/>
                                </a:lnTo>
                                <a:lnTo>
                                  <a:pt x="0" y="27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88.55pt;margin-top:15.8pt;width:452.9pt;height:13.8pt;z-index:-9016;mso-position-horizontal-relative:page" coordorigin="1771,316" coordsize="905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vGIEgQAAF8LAAAOAAAAZHJzL2Uyb0RvYy54bWykVm2PozYQ/l6p/8HiY6ssmIUQ0GZPvdvL&#10;qtL27qRLf4AD5kUFTG0Ssq363zseA4Hd0Ftd84HYzMP4mWfG9ty9O1clOXGpClFvLXrjWITXsUiK&#10;Ottav+93q41FVMvqhJWi5lvrmSvr3f2PP9x1TcRdkYsy4ZKAk1pFXbO18rZtIttWcc4rpm5Ew2sw&#10;pkJWrIWpzOxEsg68V6XtOs7a7oRMGilirhS8fTBG6x79pymP289pqnhLyq0F3Fp8Snwe9NO+v2NR&#10;JlmTF3FPg30Hi4oVNSw6unpgLSNHWbxyVRWxFEqk7U0sKlukaRFzjAGioc6LaB6lODYYSxZ1WTPK&#10;BNK+0Om73cafTl8kKZKt5VukZhWkCFclay1N12QRIB5l87X5Ik18MHwS8R8KzPZLu55nBkwO3W8i&#10;AXfs2AqU5pzKSruAoMkZM/A8ZoCfWxLDSz/w6eYWEhWDjQa+u+5TFOeQR/0ZDQJqEbDeUqTIojj/&#10;2H8dOj6Um/7UDdBos8isikx7ZjosKDZ10VP9Pz2/5qzhmCal1er1XA967iTnuoBJYCRF0KCnmoo5&#10;sWiKCjT/poyv9Ri0XFYDNDuq9pELzAc7PanW7IMERpjlpK+FPaQirUrYEj+viEP0Yvjo980Ig5QY&#10;2E822TukI7h473Tw5Q4g9OWHLhlzmI2ebgcQeNKQnPS5hL01grwBZFg5Gze8Sgtq+kLLW6AFiZqE&#10;uEArGED/RQuKb+KJLtIKB5xWa7NAi86lB6muyUWnymvMVb3oXPrlNE7V31N3idpc/yVqU/WXqc3l&#10;X6Y2zcAeAr1eY3Seg4Vs0mkGZlUGJ0Y27AKWDxsjPtf9zoARYfpuc/BMa4TSh9LeHEn7W70vwAWg&#10;9DZaAIMucETt8Tj4JhiYajDk+S2uKSQQ4f7b4CAqwsMp3HDqA5Zwhb68PKVF4PI86G9Y1LBW6zQM&#10;Sbe1zMmTm2NYGypx4nuBkPZy9l8O6Yu9rKc44wgYXqADYPhv0OEIxOsCAhjMw7+BwZYCZ2/BvF4w&#10;LoXiJgc6ZMzzGLuWbHKkKlEWya4oSx2yktnhQynJiUEPssNfr/YMVmLJ1EJ/ZpYxb+A47+XVBzv2&#10;FH+H1PWc92642q03wcrbef4qDJzNyqHh+3DteKH3sPtHFyj1orxIEl4/FTUf+hvqve2+6zst05lg&#10;h4PJ9V0fa3/Gfhakg79rQUJDUydYNjlnycd+3LKiNGN7zhhFhrCHfxQC7nJzN5qL/CCSZ7gnpTC9&#10;HfSiMMiF/MsiHfR1W0v9eWSSW6T8tYaLPqSeB2XQ4sTzAxcmcmo5TC2sjsHV1mot2PV6+KE1zeOx&#10;kUWWw0oUtajFL9DmpIW+R5GfYdVPoNfAEXZxGEvfceo2cTpH1KUvvv8XAAD//wMAUEsDBBQABgAI&#10;AAAAIQDHR/iO4AAAAAoBAAAPAAAAZHJzL2Rvd25yZXYueG1sTI/LasMwEEX3hf6DmEJ3jWyHvFzL&#10;IYS2q1BoUijdTayJbWKNjKXYzt9XWTXLyxzuPZOtR9OInjpXW1YQTyIQxIXVNZcKvg/vL0sQziNr&#10;bCyTgis5WOePDxmm2g78Rf3elyKUsEtRQeV9m0rpiooMuolticPtZDuDPsSulLrDIZSbRiZRNJcG&#10;aw4LFba0rag47y9GwceAw2Yav/W782l7/T3MPn92MSn1/DRuXkF4Gv0/DDf9oA55cDraC2snmpAX&#10;izigCqbxHMQNiJbJCsRRwWyVgMwzef9C/gcAAP//AwBQSwECLQAUAAYACAAAACEAtoM4kv4AAADh&#10;AQAAEwAAAAAAAAAAAAAAAAAAAAAAW0NvbnRlbnRfVHlwZXNdLnhtbFBLAQItABQABgAIAAAAIQA4&#10;/SH/1gAAAJQBAAALAAAAAAAAAAAAAAAAAC8BAABfcmVscy8ucmVsc1BLAQItABQABgAIAAAAIQAC&#10;dvGIEgQAAF8LAAAOAAAAAAAAAAAAAAAAAC4CAABkcnMvZTJvRG9jLnhtbFBLAQItABQABgAIAAAA&#10;IQDHR/iO4AAAAAoBAAAPAAAAAAAAAAAAAAAAAGwGAABkcnMvZG93bnJldi54bWxQSwUGAAAAAAQA&#10;BADzAAAAeQcAAAAA&#10;">
                <v:shape id="Freeform 7" o:spid="_x0000_s1027" style="position:absolute;left:1771;top:316;width:9058;height:276;visibility:visible;mso-wrap-style:square;v-text-anchor:top" coordsize="9058,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Jvn8QA&#10;AADaAAAADwAAAGRycy9kb3ducmV2LnhtbESPQWsCMRSE7wX/Q3iCl1KzWpCyGqWIlh5qi2vB62Pz&#10;3F2avCybdDf990YQehxm5htmtYnWiJ463zhWMJtmIIhLpxuuFHyf9k8vIHxA1mgck4I/8rBZjx5W&#10;mGs38JH6IlQiQdjnqKAOoc2l9GVNFv3UtcTJu7jOYkiyq6TucEhwa+Q8yxbSYsNpocaWtjWVP8Wv&#10;VXA8FL1xsXiLw9fjZUen549Pc1ZqMo6vSxCBYvgP39vvWsECblfSDZD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Cb5/EAAAA2gAAAA8AAAAAAAAAAAAAAAAAmAIAAGRycy9k&#10;b3ducmV2LnhtbFBLBQYAAAAABAAEAPUAAACJAwAAAAA=&#10;" path="m,276r9058,l9058,,,,,276xe" stroked="f">
                  <v:path arrowok="t" o:connecttype="custom" o:connectlocs="0,592;9058,592;9058,316;0,316;0,592" o:connectangles="0,0,0,0,0"/>
                </v:shape>
                <w10:wrap anchorx="page"/>
              </v:group>
            </w:pict>
          </mc:Fallback>
        </mc:AlternateContent>
      </w:r>
      <w:r w:rsidR="00F672B5" w:rsidRPr="001A5E0E">
        <w:rPr>
          <w:rFonts w:cs="Arial"/>
          <w:sz w:val="22"/>
          <w:szCs w:val="22"/>
        </w:rPr>
        <w:t>Document Management System: Design and implementation of a regional knowledge base, as a consistent and reliable platform available for the approximately 1,200 employees in the region. The solutions were designed and implemented in O365.</w:t>
      </w:r>
    </w:p>
    <w:p w14:paraId="7F4A3EC5" w14:textId="77777777" w:rsidR="00651CF4" w:rsidRPr="001A5E0E" w:rsidRDefault="003A4EEA" w:rsidP="004438D6">
      <w:pPr>
        <w:pStyle w:val="BodyText"/>
        <w:numPr>
          <w:ilvl w:val="1"/>
          <w:numId w:val="5"/>
        </w:numPr>
        <w:tabs>
          <w:tab w:val="left" w:pos="720"/>
        </w:tabs>
        <w:spacing w:line="276" w:lineRule="exact"/>
        <w:ind w:left="720" w:right="136"/>
        <w:jc w:val="both"/>
        <w:rPr>
          <w:rFonts w:cs="Arial"/>
          <w:sz w:val="22"/>
          <w:szCs w:val="22"/>
        </w:rPr>
      </w:pPr>
      <w:r>
        <w:rPr>
          <w:rFonts w:cs="Arial"/>
          <w:noProof/>
          <w:sz w:val="22"/>
          <w:szCs w:val="22"/>
        </w:rPr>
        <mc:AlternateContent>
          <mc:Choice Requires="wpg">
            <w:drawing>
              <wp:anchor distT="0" distB="0" distL="114300" distR="114300" simplePos="0" relativeHeight="503307488" behindDoc="1" locked="0" layoutInCell="1" allowOverlap="1" wp14:anchorId="5220887A" wp14:editId="452080F1">
                <wp:simplePos x="0" y="0"/>
                <wp:positionH relativeFrom="page">
                  <wp:posOffset>1124585</wp:posOffset>
                </wp:positionH>
                <wp:positionV relativeFrom="paragraph">
                  <wp:posOffset>199390</wp:posOffset>
                </wp:positionV>
                <wp:extent cx="5751830" cy="201295"/>
                <wp:effectExtent l="635" t="0" r="635" b="0"/>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1830" cy="201295"/>
                          <a:chOff x="1771" y="314"/>
                          <a:chExt cx="9058" cy="317"/>
                        </a:xfrm>
                      </wpg:grpSpPr>
                      <wps:wsp>
                        <wps:cNvPr id="4" name="Freeform 5"/>
                        <wps:cNvSpPr>
                          <a:spLocks/>
                        </wps:cNvSpPr>
                        <wps:spPr bwMode="auto">
                          <a:xfrm>
                            <a:off x="1771" y="314"/>
                            <a:ext cx="9058" cy="317"/>
                          </a:xfrm>
                          <a:custGeom>
                            <a:avLst/>
                            <a:gdLst>
                              <a:gd name="T0" fmla="+- 0 1771 1771"/>
                              <a:gd name="T1" fmla="*/ T0 w 9058"/>
                              <a:gd name="T2" fmla="+- 0 631 314"/>
                              <a:gd name="T3" fmla="*/ 631 h 317"/>
                              <a:gd name="T4" fmla="+- 0 10829 1771"/>
                              <a:gd name="T5" fmla="*/ T4 w 9058"/>
                              <a:gd name="T6" fmla="+- 0 631 314"/>
                              <a:gd name="T7" fmla="*/ 631 h 317"/>
                              <a:gd name="T8" fmla="+- 0 10829 1771"/>
                              <a:gd name="T9" fmla="*/ T8 w 9058"/>
                              <a:gd name="T10" fmla="+- 0 314 314"/>
                              <a:gd name="T11" fmla="*/ 314 h 317"/>
                              <a:gd name="T12" fmla="+- 0 1771 1771"/>
                              <a:gd name="T13" fmla="*/ T12 w 9058"/>
                              <a:gd name="T14" fmla="+- 0 314 314"/>
                              <a:gd name="T15" fmla="*/ 314 h 317"/>
                              <a:gd name="T16" fmla="+- 0 1771 1771"/>
                              <a:gd name="T17" fmla="*/ T16 w 9058"/>
                              <a:gd name="T18" fmla="+- 0 631 314"/>
                              <a:gd name="T19" fmla="*/ 631 h 317"/>
                            </a:gdLst>
                            <a:ahLst/>
                            <a:cxnLst>
                              <a:cxn ang="0">
                                <a:pos x="T1" y="T3"/>
                              </a:cxn>
                              <a:cxn ang="0">
                                <a:pos x="T5" y="T7"/>
                              </a:cxn>
                              <a:cxn ang="0">
                                <a:pos x="T9" y="T11"/>
                              </a:cxn>
                              <a:cxn ang="0">
                                <a:pos x="T13" y="T15"/>
                              </a:cxn>
                              <a:cxn ang="0">
                                <a:pos x="T17" y="T19"/>
                              </a:cxn>
                            </a:cxnLst>
                            <a:rect l="0" t="0" r="r" b="b"/>
                            <a:pathLst>
                              <a:path w="9058" h="317">
                                <a:moveTo>
                                  <a:pt x="0" y="317"/>
                                </a:moveTo>
                                <a:lnTo>
                                  <a:pt x="9058" y="317"/>
                                </a:lnTo>
                                <a:lnTo>
                                  <a:pt x="9058" y="0"/>
                                </a:lnTo>
                                <a:lnTo>
                                  <a:pt x="0" y="0"/>
                                </a:lnTo>
                                <a:lnTo>
                                  <a:pt x="0" y="31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88.55pt;margin-top:15.7pt;width:452.9pt;height:15.85pt;z-index:-8992;mso-position-horizontal-relative:page" coordorigin="1771,314" coordsize="9058,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3weFwQAAF8LAAAOAAAAZHJzL2Uyb0RvYy54bWykVm1vpDYQ/l6p/8Hyx1YbMMu+gLI59S63&#10;UaXc9aTb/gAvmBcVMLXZJbmq/73jMbCQhFx03Q+swY/Hzzxjz8z1u4eyIGehdC6rHWVXLiWiimSc&#10;V+mO/nnYL7aU6IZXMS9kJXb0UWj67ubnn67bOhSezGQRC0XASKXDtt7RrGnq0HF0lImS6ytZiwom&#10;E6lK3sCrSp1Y8Rasl4Xjue7aaaWKayUjoTV8vbWT9AbtJ4mImj+SRIuGFDsK3Bp8KnwezdO5ueZh&#10;qnid5VFHg/8Ai5LnFWw6mLrlDScnlT8zVeaRklomzVUkS0cmSR4J9AG8Ye4Tb+6UPNXoSxq2aT3I&#10;BNI+0emHzUafz18UyeMdXVJS8RJChLsS30jT1mkIiDtVf62/KOsfDO9l9JeGaefpvHlPLZgc208y&#10;BnP81EiU5iFRpTEBTpMHjMDjEAHx0JAIPq42K7ZdQqAimANFvGBlQxRlEEezjG02jBKYXTKkyMMo&#10;+9itDtwVHDezdMk2Zp3DQ7srMu2YGbfgsOmLnvr/6fk147XAMGmjVqen3+u5V0KYA0zQFbM3gHo9&#10;9VjM0YyBadD8uzI+16PXcl4N0OykmzshMR78fK8bew9iGGGU4+4sHCAUSVnAlfh1QVxiNsNHd28G&#10;GITEwn5xyMElLcHNO6O9La8Hoa31kpEhhulgCY7hYMlAMgBhLOFuDSDQdszK3XrBi7RWPc7Q8mdo&#10;rXvQa7Q2PQgszdKCw/cmWkGPM7S2M7TYVHqQ6iW52Fh5g3lRLzaVfj6MY/UPzJujNtV/jtpY/Xlq&#10;U/nnqY0jcGDrOWrTGMwcMjaOwCSckDHS/hbwrL8Y0UPV3QwYEW5qm4s5rZbaJKWDTUmHZZd0AGWu&#10;0QwYdIEUdegz1OtgYGrAEGebz15HMwggwjHXgDPfgYOoCA/G1u2yzmEFJfRp8VSUQPE82iRQ88bo&#10;ZPw1Q9LuqM08mU3DZqKUZ3GQCGkuuf+SpC/zRTXGWUPA8ALtAf1/jQYHIFZ0cKCf7v8tDK4UGHsL&#10;5vmGUSG1sDEwfmJxGXw3ko1SqpZFHu/zojAua5UePxSKnDn0IHv8dWpPYAUemUqaZXYb+wXSeSev&#10;SezYU/wTMM9333vBYr/ebhb+3l8tgo27XbgseB+sXT/wb/f/mgPK/DDL41hU93kl+v6G+W+rd12n&#10;ZTsT7HAwuCtvhWd/wn7ipIu/l5yEhqaKwTseZoLHH7txw/PCjp0pYxQZ3O7/UQio5bY22kJ+lPEj&#10;1EklbW8HvSgMMqm+UdJCX7ej+u8TV4KS4vcKCn3AfB+OQYMv/mrjwYsazxzHM7yKwNSONhRuvRl+&#10;aGzzeKpVnmawE0MtKvkbtDlJbuoo8rOsuhfoNXCEXRz60nWcpk0cvyPq0hff/AcAAP//AwBQSwME&#10;FAAGAAgAAAAhAMzLNNvgAAAACgEAAA8AAABkcnMvZG93bnJldi54bWxMj0FPwkAQhe8m/ofNmHiT&#10;7VIFrN0SQtQTMRFMCLehHdqG7mzTXdry711OenyZL+99ky5H04ieOldb1qAmEQji3BY1lxp+dh9P&#10;CxDOIxfYWCYNV3KwzO7vUkwKO/A39VtfilDCLkENlfdtIqXLKzLoJrYlDreT7Qz6ELtSFh0Oodw0&#10;chpFM2mw5rBQYUvrivLz9mI0fA44rGL13m/Op/X1sHv52m8Uaf34MK7eQHga/R8MN/2gDllwOtoL&#10;F040Ic/nKqAaYvUM4gZEi+kriKOGWaxAZqn8/0L2CwAA//8DAFBLAQItABQABgAIAAAAIQC2gziS&#10;/gAAAOEBAAATAAAAAAAAAAAAAAAAAAAAAABbQ29udGVudF9UeXBlc10ueG1sUEsBAi0AFAAGAAgA&#10;AAAhADj9If/WAAAAlAEAAAsAAAAAAAAAAAAAAAAALwEAAF9yZWxzLy5yZWxzUEsBAi0AFAAGAAgA&#10;AAAhALlbfB4XBAAAXwsAAA4AAAAAAAAAAAAAAAAALgIAAGRycy9lMm9Eb2MueG1sUEsBAi0AFAAG&#10;AAgAAAAhAMzLNNvgAAAACgEAAA8AAAAAAAAAAAAAAAAAcQYAAGRycy9kb3ducmV2LnhtbFBLBQYA&#10;AAAABAAEAPMAAAB+BwAAAAA=&#10;">
                <v:shape id="Freeform 5" o:spid="_x0000_s1027" style="position:absolute;left:1771;top:314;width:9058;height:317;visibility:visible;mso-wrap-style:square;v-text-anchor:top" coordsize="9058,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FOtMQA&#10;AADaAAAADwAAAGRycy9kb3ducmV2LnhtbESPQWvCQBSE74X+h+UJXopuFCkldROkIETQQ6yt10f2&#10;NYlm34bsmsR/7xYKPQ4z8w2zTkfTiJ46V1tWsJhHIIgLq2suFZw+t7M3EM4ja2wsk4I7OUiT56c1&#10;xtoOnFN/9KUIEHYxKqi8b2MpXVGRQTe3LXHwfmxn0AfZlVJ3OAS4aeQyil6lwZrDQoUtfVRUXI83&#10;o+DlazDaYv6dn2+H+67PstNlv1JqOhk37yA8jf4//NfOtIIV/F4JN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RTrTEAAAA2gAAAA8AAAAAAAAAAAAAAAAAmAIAAGRycy9k&#10;b3ducmV2LnhtbFBLBQYAAAAABAAEAPUAAACJAwAAAAA=&#10;" path="m,317r9058,l9058,,,,,317xe" stroked="f">
                  <v:path arrowok="t" o:connecttype="custom" o:connectlocs="0,631;9058,631;9058,314;0,314;0,631" o:connectangles="0,0,0,0,0"/>
                </v:shape>
                <w10:wrap anchorx="page"/>
              </v:group>
            </w:pict>
          </mc:Fallback>
        </mc:AlternateContent>
      </w:r>
      <w:r w:rsidR="00F672B5" w:rsidRPr="001A5E0E">
        <w:rPr>
          <w:rFonts w:cs="Arial"/>
          <w:sz w:val="22"/>
          <w:szCs w:val="22"/>
        </w:rPr>
        <w:t>Regional migration strategy for cloud services and collaboration tools based on Microsoft O365 suite and Azure,</w:t>
      </w:r>
    </w:p>
    <w:p w14:paraId="5E5712E3" w14:textId="77777777" w:rsidR="00651CF4" w:rsidRPr="001A5E0E" w:rsidRDefault="003A4EEA" w:rsidP="004438D6">
      <w:pPr>
        <w:pStyle w:val="BodyText"/>
        <w:numPr>
          <w:ilvl w:val="1"/>
          <w:numId w:val="5"/>
        </w:numPr>
        <w:tabs>
          <w:tab w:val="left" w:pos="720"/>
        </w:tabs>
        <w:spacing w:line="276" w:lineRule="exact"/>
        <w:ind w:left="720" w:right="133"/>
        <w:jc w:val="both"/>
        <w:rPr>
          <w:rFonts w:cs="Arial"/>
          <w:sz w:val="22"/>
          <w:szCs w:val="22"/>
        </w:rPr>
      </w:pPr>
      <w:r>
        <w:rPr>
          <w:rFonts w:cs="Arial"/>
          <w:noProof/>
          <w:sz w:val="22"/>
          <w:szCs w:val="22"/>
        </w:rPr>
        <mc:AlternateContent>
          <mc:Choice Requires="wpg">
            <w:drawing>
              <wp:anchor distT="0" distB="0" distL="114300" distR="114300" simplePos="0" relativeHeight="503307512" behindDoc="1" locked="0" layoutInCell="1" allowOverlap="1" wp14:anchorId="0AFF887A" wp14:editId="08236B84">
                <wp:simplePos x="0" y="0"/>
                <wp:positionH relativeFrom="page">
                  <wp:posOffset>1124585</wp:posOffset>
                </wp:positionH>
                <wp:positionV relativeFrom="paragraph">
                  <wp:posOffset>200660</wp:posOffset>
                </wp:positionV>
                <wp:extent cx="5751830" cy="175260"/>
                <wp:effectExtent l="635" t="635" r="63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1830" cy="175260"/>
                          <a:chOff x="1771" y="316"/>
                          <a:chExt cx="9058" cy="276"/>
                        </a:xfrm>
                      </wpg:grpSpPr>
                      <wps:wsp>
                        <wps:cNvPr id="2" name="Freeform 3"/>
                        <wps:cNvSpPr>
                          <a:spLocks/>
                        </wps:cNvSpPr>
                        <wps:spPr bwMode="auto">
                          <a:xfrm>
                            <a:off x="1771" y="316"/>
                            <a:ext cx="9058" cy="276"/>
                          </a:xfrm>
                          <a:custGeom>
                            <a:avLst/>
                            <a:gdLst>
                              <a:gd name="T0" fmla="+- 0 1771 1771"/>
                              <a:gd name="T1" fmla="*/ T0 w 9058"/>
                              <a:gd name="T2" fmla="+- 0 592 316"/>
                              <a:gd name="T3" fmla="*/ 592 h 276"/>
                              <a:gd name="T4" fmla="+- 0 10829 1771"/>
                              <a:gd name="T5" fmla="*/ T4 w 9058"/>
                              <a:gd name="T6" fmla="+- 0 592 316"/>
                              <a:gd name="T7" fmla="*/ 592 h 276"/>
                              <a:gd name="T8" fmla="+- 0 10829 1771"/>
                              <a:gd name="T9" fmla="*/ T8 w 9058"/>
                              <a:gd name="T10" fmla="+- 0 316 316"/>
                              <a:gd name="T11" fmla="*/ 316 h 276"/>
                              <a:gd name="T12" fmla="+- 0 1771 1771"/>
                              <a:gd name="T13" fmla="*/ T12 w 9058"/>
                              <a:gd name="T14" fmla="+- 0 316 316"/>
                              <a:gd name="T15" fmla="*/ 316 h 276"/>
                              <a:gd name="T16" fmla="+- 0 1771 1771"/>
                              <a:gd name="T17" fmla="*/ T16 w 9058"/>
                              <a:gd name="T18" fmla="+- 0 592 316"/>
                              <a:gd name="T19" fmla="*/ 592 h 276"/>
                            </a:gdLst>
                            <a:ahLst/>
                            <a:cxnLst>
                              <a:cxn ang="0">
                                <a:pos x="T1" y="T3"/>
                              </a:cxn>
                              <a:cxn ang="0">
                                <a:pos x="T5" y="T7"/>
                              </a:cxn>
                              <a:cxn ang="0">
                                <a:pos x="T9" y="T11"/>
                              </a:cxn>
                              <a:cxn ang="0">
                                <a:pos x="T13" y="T15"/>
                              </a:cxn>
                              <a:cxn ang="0">
                                <a:pos x="T17" y="T19"/>
                              </a:cxn>
                            </a:cxnLst>
                            <a:rect l="0" t="0" r="r" b="b"/>
                            <a:pathLst>
                              <a:path w="9058" h="276">
                                <a:moveTo>
                                  <a:pt x="0" y="276"/>
                                </a:moveTo>
                                <a:lnTo>
                                  <a:pt x="9058" y="276"/>
                                </a:lnTo>
                                <a:lnTo>
                                  <a:pt x="9058" y="0"/>
                                </a:lnTo>
                                <a:lnTo>
                                  <a:pt x="0" y="0"/>
                                </a:lnTo>
                                <a:lnTo>
                                  <a:pt x="0" y="27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88.55pt;margin-top:15.8pt;width:452.9pt;height:13.8pt;z-index:-8968;mso-position-horizontal-relative:page" coordorigin="1771,316" coordsize="905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lULEQQAAF8LAAAOAAAAZHJzL2Uyb0RvYy54bWykVm2PozYQ/l6p/8HiY6ssmIUQ0GZPvdvL&#10;qtL27qRLf4AD5kUFTG0Ssq363zseA4Hd0Ftd84HYzMP4mWc89ty9O1clOXGpClFvLXrjWITXsUiK&#10;Ottav+93q41FVMvqhJWi5lvrmSvr3f2PP9x1TcRdkYsy4ZKAk1pFXbO18rZtIttWcc4rpm5Ew2sw&#10;pkJWrIWpzOxEsg68V6XtOs7a7oRMGilirhS8fTBG6x79pymP289pqnhLyq0F3Fp8Snwe9NO+v2NR&#10;JlmTF3FPg30Hi4oVNSw6unpgLSNHWbxyVRWxFEqk7U0sKlukaRFzjAGioc6LaB6lODYYSxZ1WTPK&#10;BNK+0Om73cafTl8kKRLInUVqVkGKcFXiamm6JosA8Sibr80XaeKD4ZOI/1Bgtl/a9TwzYHLofhMJ&#10;uGPHVqA051RW2gUETc6YgecxA/zckhhe+oFPN7eQqBhsNPDddZ+iOIc86s9oEABTsN7StclenH/s&#10;vw4dH7ab/tQN0GizyKyKTHtmOizYbOqip/p/en7NWcMxTUqr1evpDnruJOd6A5NbIymCBj3VVMyJ&#10;RVNUoPk3ZXytx6Dlshosio+qfeQC88FOT6o1dZDACLOc9HthD6lIqxJK4ucVcYheDB993YwwSImB&#10;/WSTvUM6gov3TgdfoMjElx+6ZMxhNnq6HUDgSUNy0ucSamsEeQPIsHI2bniVlj/gNC1vgdZ6AKGz&#10;BVrBAPovWrD5JgHSRVrhgNO0Ngu06Fx6kOqaXHSqvMZc1YvOpV9O41T9PXWXqM31X6I2VX+Z2lz+&#10;ZWrTDOwh0Ot7jM5zsJBNOs3AbJfBiZENVcDyoTDic91XBowI03ebg2daI5Q+lPbmSNpjhYMLQOky&#10;WgCDLnBE7QNdRN8EA1MNhjy/BU0hgQj33wYHUREeTuGGUx+whCv05eUpLQKX50F/w6KGtVqnYUi6&#10;rWVOntwcw9pQiRPfC4S0l7P/ckhf7GU9xRlHwPACHQDDf4MORyBeFxDAYB7+DQxKCpy9BfN6wbgU&#10;ipsc6JAxdWPsWrLJkapEWSS7oix1yEpmhw+lJCcGPcgOf73aM1iJW6YW+jOzjHkDx3kvrz7Ysaf4&#10;O6Su57x3w9VuvQlW3s7zV2HgbFYODd+Ha8cLvYfdP3qDUi/KiyTh9VNR86G/od7b7ru+0zKdCXY4&#10;mFzf9XHvz9jPgnTwdy1IaGjqBLdNzlnysR+3rCjN2J4zRpEh7OEfhYC73NyN5iI/iOQZ7kkpTG8H&#10;vSgMciH/skgHfd3WUn8emeQWKX+t4aIPqefBNmhx4vmBCxM5tRymFlbH4GprtRZUvR5+aE3zeGxk&#10;keWwEkUtavELtDlpoe9R5GdY9RPoNXCEXRzG0necuk2czhF16Yvv/wUAAP//AwBQSwMEFAAGAAgA&#10;AAAhAMdH+I7gAAAACgEAAA8AAABkcnMvZG93bnJldi54bWxMj8tqwzAQRfeF/oOYQneNbIe8XMsh&#10;hLarUGhSKN1NrIltYo2MpdjO31dZNcvLHO49k61H04ieOldbVhBPIhDEhdU1lwq+D+8vSxDOI2ts&#10;LJOCKzlY548PGabaDvxF/d6XIpSwS1FB5X2bSumKigy6iW2Jw+1kO4M+xK6UusMhlJtGJlE0lwZr&#10;DgsVtrStqDjvL0bBx4DDZhq/9bvzaXv9Pcw+f3YxKfX8NG5eQXga/T8MN/2gDnlwOtoLayeakBeL&#10;OKAKpvEcxA2IlskKxFHBbJWAzDN5/0L+BwAA//8DAFBLAQItABQABgAIAAAAIQC2gziS/gAAAOEB&#10;AAATAAAAAAAAAAAAAAAAAAAAAABbQ29udGVudF9UeXBlc10ueG1sUEsBAi0AFAAGAAgAAAAhADj9&#10;If/WAAAAlAEAAAsAAAAAAAAAAAAAAAAALwEAAF9yZWxzLy5yZWxzUEsBAi0AFAAGAAgAAAAhAMh2&#10;VQsRBAAAXwsAAA4AAAAAAAAAAAAAAAAALgIAAGRycy9lMm9Eb2MueG1sUEsBAi0AFAAGAAgAAAAh&#10;AMdH+I7gAAAACgEAAA8AAAAAAAAAAAAAAAAAawYAAGRycy9kb3ducmV2LnhtbFBLBQYAAAAABAAE&#10;APMAAAB4BwAAAAA=&#10;">
                <v:shape id="Freeform 3" o:spid="_x0000_s1027" style="position:absolute;left:1771;top:316;width:9058;height:276;visibility:visible;mso-wrap-style:square;v-text-anchor:top" coordsize="9058,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lpnMQA&#10;AADaAAAADwAAAGRycy9kb3ducmV2LnhtbESPQWsCMRSE74L/ITyhF6nZWhBZjVLElh5axbXg9bF5&#10;7i5NXpZNupv++6YgeBxm5htmvY3WiJ463zhW8DTLQBCXTjdcKfg6vz4uQfiArNE4JgW/5GG7GY/W&#10;mGs38In6IlQiQdjnqKAOoc2l9GVNFv3MtcTJu7rOYkiyq6TucEhwa+Q8yxbSYsNpocaWdjWV38WP&#10;VXD6LHrjYvEWh+P0uqfz88fBXJR6mMSXFYhAMdzDt/a7VjCH/yvpBs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5aZzEAAAA2gAAAA8AAAAAAAAAAAAAAAAAmAIAAGRycy9k&#10;b3ducmV2LnhtbFBLBQYAAAAABAAEAPUAAACJAwAAAAA=&#10;" path="m,276r9058,l9058,,,,,276xe" stroked="f">
                  <v:path arrowok="t" o:connecttype="custom" o:connectlocs="0,592;9058,592;9058,316;0,316;0,592" o:connectangles="0,0,0,0,0"/>
                </v:shape>
                <w10:wrap anchorx="page"/>
              </v:group>
            </w:pict>
          </mc:Fallback>
        </mc:AlternateContent>
      </w:r>
      <w:r w:rsidR="00F672B5" w:rsidRPr="001A5E0E">
        <w:rPr>
          <w:rFonts w:cs="Arial"/>
          <w:sz w:val="22"/>
          <w:szCs w:val="22"/>
        </w:rPr>
        <w:t xml:space="preserve">Building of the regional Center of Excellence of IT Operations, providing Financial Model, establishing an independent budget and P&amp;L, for both OPEX and CAPEX. The new model and the implementation of the </w:t>
      </w:r>
      <w:proofErr w:type="spellStart"/>
      <w:r w:rsidR="00F672B5" w:rsidRPr="001A5E0E">
        <w:rPr>
          <w:rFonts w:cs="Arial"/>
          <w:sz w:val="22"/>
          <w:szCs w:val="22"/>
        </w:rPr>
        <w:t>CoE</w:t>
      </w:r>
      <w:proofErr w:type="spellEnd"/>
      <w:r w:rsidR="00F672B5" w:rsidRPr="001A5E0E">
        <w:rPr>
          <w:rFonts w:cs="Arial"/>
          <w:sz w:val="22"/>
          <w:szCs w:val="22"/>
        </w:rPr>
        <w:t xml:space="preserve"> enabled a business-oriented view of the regional operations in order to monitor progress of investments, expenditures and mechanism for correction. Owned full IT Change Management for the region, using </w:t>
      </w:r>
      <w:proofErr w:type="spellStart"/>
      <w:r w:rsidR="00F672B5" w:rsidRPr="001A5E0E">
        <w:rPr>
          <w:rFonts w:cs="Arial"/>
          <w:sz w:val="22"/>
          <w:szCs w:val="22"/>
        </w:rPr>
        <w:t>ServiceNow</w:t>
      </w:r>
      <w:proofErr w:type="spellEnd"/>
      <w:r w:rsidR="00F672B5" w:rsidRPr="001A5E0E">
        <w:rPr>
          <w:rFonts w:cs="Arial"/>
          <w:sz w:val="22"/>
          <w:szCs w:val="22"/>
        </w:rPr>
        <w:t xml:space="preserve"> as management tool.</w:t>
      </w:r>
    </w:p>
    <w:p w14:paraId="4D7C6A1A" w14:textId="77777777" w:rsidR="00651CF4" w:rsidRPr="001A5E0E" w:rsidRDefault="00651CF4" w:rsidP="00F64E57">
      <w:pPr>
        <w:spacing w:before="7"/>
        <w:rPr>
          <w:rFonts w:ascii="Arial" w:eastAsia="Arial" w:hAnsi="Arial" w:cs="Arial"/>
        </w:rPr>
      </w:pPr>
    </w:p>
    <w:p w14:paraId="38FF46E8" w14:textId="77777777" w:rsidR="00651CF4" w:rsidRPr="001A5E0E" w:rsidRDefault="00F672B5" w:rsidP="00F64E57">
      <w:pPr>
        <w:pStyle w:val="Heading1"/>
        <w:ind w:left="0"/>
        <w:jc w:val="both"/>
        <w:rPr>
          <w:rFonts w:cs="Arial"/>
          <w:b w:val="0"/>
          <w:bCs w:val="0"/>
          <w:sz w:val="22"/>
          <w:szCs w:val="22"/>
        </w:rPr>
      </w:pPr>
      <w:r w:rsidRPr="001A5E0E">
        <w:rPr>
          <w:rFonts w:cs="Arial"/>
          <w:sz w:val="22"/>
          <w:szCs w:val="22"/>
        </w:rPr>
        <w:t>2016-17:  Municipality of Istanbul (IBB). Istanbul, Turkey.</w:t>
      </w:r>
    </w:p>
    <w:p w14:paraId="344FF57E" w14:textId="77777777" w:rsidR="00651CF4" w:rsidRPr="001A5E0E" w:rsidRDefault="00F672B5" w:rsidP="00F64E57">
      <w:pPr>
        <w:pStyle w:val="BodyText"/>
        <w:ind w:left="0" w:right="133" w:firstLine="0"/>
        <w:jc w:val="both"/>
        <w:rPr>
          <w:rFonts w:cs="Arial"/>
          <w:sz w:val="22"/>
          <w:szCs w:val="22"/>
        </w:rPr>
      </w:pPr>
      <w:r w:rsidRPr="001A5E0E">
        <w:rPr>
          <w:rFonts w:cs="Arial"/>
          <w:sz w:val="22"/>
          <w:szCs w:val="22"/>
        </w:rPr>
        <w:t xml:space="preserve">City Citizen Portal Solution Architect on a Technical Assistance to IBB toward the implementation of Smart City initiatives, including disaster/crisis management, citizen services, analytical tools, and a sophisticated portal, through the deployment of “Big Data” applications, GIS platform, and advanced ICT technologies. For each initiative: Establishment of opportunities for enhancement; applications and facilities for the recommended solutions; technical specifications for all components; Cost analysis and financial evaluation of each initiative; potential sources of funding and financing mechanisms; associated regulatory and policy issues; and implementation plan for all recommended solutions. Conceived the municipality Big Data functional architecture, implementing a model of data lake for the </w:t>
      </w:r>
      <w:r w:rsidRPr="001A5E0E">
        <w:rPr>
          <w:rFonts w:cs="Arial"/>
          <w:sz w:val="22"/>
          <w:szCs w:val="22"/>
        </w:rPr>
        <w:lastRenderedPageBreak/>
        <w:t xml:space="preserve">municipality, transformed data to integrate tables based on specific elements (like citizen identification), prepared for the use of tools like Power BI, Power Pivot, or Tableau, and enabled the option to generate late minute ad hoc reports using </w:t>
      </w:r>
      <w:proofErr w:type="spellStart"/>
      <w:r w:rsidRPr="001A5E0E">
        <w:rPr>
          <w:rFonts w:cs="Arial"/>
          <w:sz w:val="22"/>
          <w:szCs w:val="22"/>
        </w:rPr>
        <w:t>JavaScpript</w:t>
      </w:r>
      <w:proofErr w:type="spellEnd"/>
      <w:r w:rsidRPr="001A5E0E">
        <w:rPr>
          <w:rFonts w:cs="Arial"/>
          <w:sz w:val="22"/>
          <w:szCs w:val="22"/>
        </w:rPr>
        <w:t xml:space="preserve"> applications for improved performance.</w:t>
      </w:r>
    </w:p>
    <w:p w14:paraId="7A89B9FD" w14:textId="77777777" w:rsidR="00651CF4" w:rsidRPr="001A5E0E" w:rsidRDefault="00651CF4" w:rsidP="00F64E57">
      <w:pPr>
        <w:rPr>
          <w:rFonts w:ascii="Arial" w:eastAsia="Arial" w:hAnsi="Arial" w:cs="Arial"/>
        </w:rPr>
      </w:pPr>
    </w:p>
    <w:p w14:paraId="10B1093D" w14:textId="77777777" w:rsidR="00651CF4" w:rsidRPr="001A5E0E" w:rsidRDefault="00F64E57" w:rsidP="00F64E57">
      <w:pPr>
        <w:pStyle w:val="Heading1"/>
        <w:tabs>
          <w:tab w:val="left" w:pos="983"/>
        </w:tabs>
        <w:ind w:left="0"/>
        <w:jc w:val="both"/>
        <w:rPr>
          <w:rFonts w:cs="Arial"/>
          <w:b w:val="0"/>
          <w:bCs w:val="0"/>
          <w:sz w:val="22"/>
          <w:szCs w:val="22"/>
          <w:lang w:val="fr-FR"/>
        </w:rPr>
      </w:pPr>
      <w:r w:rsidRPr="001A5E0E">
        <w:rPr>
          <w:rFonts w:cs="Arial"/>
          <w:sz w:val="22"/>
          <w:szCs w:val="22"/>
          <w:lang w:val="fr-FR"/>
        </w:rPr>
        <w:t>2011-15:</w:t>
      </w:r>
      <w:r w:rsidR="00F672B5" w:rsidRPr="001A5E0E">
        <w:rPr>
          <w:rFonts w:cs="Arial"/>
          <w:sz w:val="22"/>
          <w:szCs w:val="22"/>
          <w:lang w:val="fr-FR"/>
        </w:rPr>
        <w:t xml:space="preserve"> Microsoft Corporation, LATAM AHQ. Fort Lauderdale, USA.</w:t>
      </w:r>
    </w:p>
    <w:p w14:paraId="72BC130B" w14:textId="77777777" w:rsidR="00651CF4" w:rsidRPr="001A5E0E" w:rsidRDefault="00F672B5" w:rsidP="004438D6">
      <w:pPr>
        <w:pStyle w:val="BodyText"/>
        <w:spacing w:after="60"/>
        <w:ind w:left="0" w:right="135" w:firstLine="0"/>
        <w:jc w:val="both"/>
        <w:rPr>
          <w:rFonts w:cs="Arial"/>
          <w:sz w:val="22"/>
          <w:szCs w:val="22"/>
        </w:rPr>
      </w:pPr>
      <w:r w:rsidRPr="001A5E0E">
        <w:rPr>
          <w:rFonts w:cs="Arial"/>
          <w:sz w:val="22"/>
          <w:szCs w:val="22"/>
        </w:rPr>
        <w:t>Director, Commercial Technical Support delivering direct support services to Microsoft LATAM customers. Responsible for the operations and financial management of the Technical Support Engineering Organization for Latin America, 25 million dollars operating budget and a staff of 450 Engineers and Managers (located in seven different countries). In this capacity, managed over 20 large consulting projects in the region, with customers in the Private and Public Sector covering different business segments. Main areas involved the implementation of Cloud based technologies; Outsourcing vendor migration and consolidation; implementation of quality and efficiency practices to reduce delivery costs maintaining high standard of services; implementation of customer experience practices achieving top customer satisfaction rates in the world. Some selected projects carried out include:</w:t>
      </w:r>
    </w:p>
    <w:p w14:paraId="34337B71" w14:textId="77777777" w:rsidR="00651CF4" w:rsidRPr="001A5E0E" w:rsidRDefault="00F672B5" w:rsidP="004438D6">
      <w:pPr>
        <w:numPr>
          <w:ilvl w:val="1"/>
          <w:numId w:val="4"/>
        </w:numPr>
        <w:tabs>
          <w:tab w:val="left" w:pos="720"/>
        </w:tabs>
        <w:spacing w:line="238" w:lineRule="auto"/>
        <w:ind w:left="720" w:right="135"/>
        <w:jc w:val="both"/>
        <w:rPr>
          <w:rFonts w:ascii="Arial" w:eastAsia="Arial" w:hAnsi="Arial" w:cs="Arial"/>
        </w:rPr>
      </w:pPr>
      <w:r w:rsidRPr="001A5E0E">
        <w:rPr>
          <w:rFonts w:ascii="Arial" w:hAnsi="Arial" w:cs="Arial"/>
          <w:i/>
        </w:rPr>
        <w:t xml:space="preserve">Mexico, Tax Administration Agency (SAT): Managed the team responsible for the Support to the Development, Implementation and Operations of the Cloud Based (Microsoft Azure) Tax Return system serving the entire population of 110 </w:t>
      </w:r>
      <w:proofErr w:type="spellStart"/>
      <w:r w:rsidRPr="001A5E0E">
        <w:rPr>
          <w:rFonts w:ascii="Arial" w:hAnsi="Arial" w:cs="Arial"/>
          <w:i/>
        </w:rPr>
        <w:t>millionpeople</w:t>
      </w:r>
      <w:proofErr w:type="spellEnd"/>
      <w:r w:rsidRPr="001A5E0E">
        <w:rPr>
          <w:rFonts w:ascii="Arial" w:hAnsi="Arial" w:cs="Arial"/>
          <w:i/>
        </w:rPr>
        <w:t xml:space="preserve"> in Mexico.</w:t>
      </w:r>
    </w:p>
    <w:p w14:paraId="36136E00" w14:textId="77777777" w:rsidR="00651CF4" w:rsidRPr="001A5E0E" w:rsidRDefault="00F672B5" w:rsidP="004438D6">
      <w:pPr>
        <w:numPr>
          <w:ilvl w:val="1"/>
          <w:numId w:val="4"/>
        </w:numPr>
        <w:tabs>
          <w:tab w:val="left" w:pos="720"/>
        </w:tabs>
        <w:ind w:left="720" w:right="118"/>
        <w:jc w:val="both"/>
        <w:rPr>
          <w:rFonts w:ascii="Arial" w:eastAsia="Arial" w:hAnsi="Arial" w:cs="Arial"/>
        </w:rPr>
      </w:pPr>
      <w:r w:rsidRPr="001A5E0E">
        <w:rPr>
          <w:rFonts w:ascii="Arial" w:hAnsi="Arial" w:cs="Arial"/>
          <w:i/>
        </w:rPr>
        <w:t>Colombia: Responsible for leading the development of the National Police Citizen Services Center of Excellence and Portal to a population of 48 million people fully secured by Cybersecurity strategy.</w:t>
      </w:r>
    </w:p>
    <w:p w14:paraId="226FC893" w14:textId="77777777" w:rsidR="00651CF4" w:rsidRPr="001A5E0E" w:rsidRDefault="00F672B5" w:rsidP="004438D6">
      <w:pPr>
        <w:numPr>
          <w:ilvl w:val="1"/>
          <w:numId w:val="4"/>
        </w:numPr>
        <w:tabs>
          <w:tab w:val="left" w:pos="720"/>
        </w:tabs>
        <w:spacing w:line="238" w:lineRule="auto"/>
        <w:ind w:left="720" w:right="116"/>
        <w:jc w:val="both"/>
        <w:rPr>
          <w:rFonts w:ascii="Arial" w:eastAsia="Arial" w:hAnsi="Arial" w:cs="Arial"/>
        </w:rPr>
      </w:pPr>
      <w:r w:rsidRPr="001A5E0E">
        <w:rPr>
          <w:rFonts w:ascii="Arial" w:hAnsi="Arial" w:cs="Arial"/>
          <w:i/>
        </w:rPr>
        <w:t xml:space="preserve">Brazil: Responsible for leading the development of the </w:t>
      </w:r>
      <w:proofErr w:type="spellStart"/>
      <w:r w:rsidRPr="001A5E0E">
        <w:rPr>
          <w:rFonts w:ascii="Arial" w:hAnsi="Arial" w:cs="Arial"/>
          <w:i/>
        </w:rPr>
        <w:t>Petrobrás</w:t>
      </w:r>
      <w:proofErr w:type="spellEnd"/>
      <w:r w:rsidRPr="001A5E0E">
        <w:rPr>
          <w:rFonts w:ascii="Arial" w:hAnsi="Arial" w:cs="Arial"/>
          <w:i/>
        </w:rPr>
        <w:t xml:space="preserve"> (Brazilian Oil Company) Global IT operations, performance and Cybersecurity monitoring and control, servicing some 80,000 users in 27 countries.</w:t>
      </w:r>
    </w:p>
    <w:p w14:paraId="356E6953" w14:textId="77777777" w:rsidR="00651CF4" w:rsidRPr="001A5E0E" w:rsidRDefault="00F672B5" w:rsidP="004438D6">
      <w:pPr>
        <w:numPr>
          <w:ilvl w:val="1"/>
          <w:numId w:val="4"/>
        </w:numPr>
        <w:tabs>
          <w:tab w:val="left" w:pos="720"/>
        </w:tabs>
        <w:ind w:left="720" w:right="115"/>
        <w:jc w:val="both"/>
        <w:rPr>
          <w:rFonts w:ascii="Arial" w:eastAsia="Arial" w:hAnsi="Arial" w:cs="Arial"/>
        </w:rPr>
      </w:pPr>
      <w:r w:rsidRPr="001A5E0E">
        <w:rPr>
          <w:rFonts w:ascii="Arial" w:eastAsia="Arial" w:hAnsi="Arial" w:cs="Arial"/>
          <w:i/>
        </w:rPr>
        <w:t xml:space="preserve">Costa Rica: Lead the team responsible for the operations of the National Bank’s </w:t>
      </w:r>
      <w:proofErr w:type="gramStart"/>
      <w:r w:rsidRPr="001A5E0E">
        <w:rPr>
          <w:rFonts w:ascii="Arial" w:eastAsia="Arial" w:hAnsi="Arial" w:cs="Arial"/>
          <w:i/>
        </w:rPr>
        <w:t>back office</w:t>
      </w:r>
      <w:proofErr w:type="gramEnd"/>
      <w:r w:rsidRPr="001A5E0E">
        <w:rPr>
          <w:rFonts w:ascii="Arial" w:eastAsia="Arial" w:hAnsi="Arial" w:cs="Arial"/>
          <w:i/>
        </w:rPr>
        <w:t xml:space="preserve"> monitoring and support involving full Cybersecurity stack for 170 offices; 400 ATM machines; 5,000 employees; serving 1,200 businesses with its payment system.</w:t>
      </w:r>
    </w:p>
    <w:p w14:paraId="67CB5849" w14:textId="77777777" w:rsidR="00651CF4" w:rsidRPr="001A5E0E" w:rsidRDefault="00F672B5" w:rsidP="004438D6">
      <w:pPr>
        <w:numPr>
          <w:ilvl w:val="1"/>
          <w:numId w:val="4"/>
        </w:numPr>
        <w:tabs>
          <w:tab w:val="left" w:pos="720"/>
        </w:tabs>
        <w:ind w:left="720" w:right="115"/>
        <w:jc w:val="both"/>
        <w:rPr>
          <w:rFonts w:ascii="Arial" w:eastAsia="Arial" w:hAnsi="Arial" w:cs="Arial"/>
        </w:rPr>
      </w:pPr>
      <w:r w:rsidRPr="001A5E0E">
        <w:rPr>
          <w:rFonts w:ascii="Arial" w:hAnsi="Arial" w:cs="Arial"/>
          <w:i/>
        </w:rPr>
        <w:t>Colombia, Municipality of Medellin: Managed the team responsible for the support to the development and to the operations of the Medellin Public Company (EPM) Cloud-based system portal offering Citizens Services though the Municipal website.</w:t>
      </w:r>
    </w:p>
    <w:p w14:paraId="7F06DF21" w14:textId="77777777" w:rsidR="00651CF4" w:rsidRPr="001A5E0E" w:rsidRDefault="00F672B5" w:rsidP="004438D6">
      <w:pPr>
        <w:numPr>
          <w:ilvl w:val="1"/>
          <w:numId w:val="4"/>
        </w:numPr>
        <w:tabs>
          <w:tab w:val="left" w:pos="720"/>
        </w:tabs>
        <w:ind w:left="720" w:right="116"/>
        <w:jc w:val="both"/>
        <w:rPr>
          <w:rFonts w:ascii="Arial" w:eastAsia="Arial" w:hAnsi="Arial" w:cs="Arial"/>
        </w:rPr>
      </w:pPr>
      <w:r w:rsidRPr="001A5E0E">
        <w:rPr>
          <w:rFonts w:ascii="Arial" w:hAnsi="Arial" w:cs="Arial"/>
          <w:i/>
        </w:rPr>
        <w:t xml:space="preserve">Brazil, Municipality of </w:t>
      </w:r>
      <w:proofErr w:type="spellStart"/>
      <w:r w:rsidRPr="001A5E0E">
        <w:rPr>
          <w:rFonts w:ascii="Arial" w:hAnsi="Arial" w:cs="Arial"/>
          <w:i/>
        </w:rPr>
        <w:t>Florianópolis</w:t>
      </w:r>
      <w:proofErr w:type="spellEnd"/>
      <w:r w:rsidRPr="001A5E0E">
        <w:rPr>
          <w:rFonts w:ascii="Arial" w:hAnsi="Arial" w:cs="Arial"/>
          <w:i/>
        </w:rPr>
        <w:t>: Managed the team responsible for the development and implementation of the Cloud IT operations service providing Citizen 360 Services to the community through the web portal.</w:t>
      </w:r>
    </w:p>
    <w:p w14:paraId="45AAE36F" w14:textId="77777777" w:rsidR="00651CF4" w:rsidRPr="001A5E0E" w:rsidRDefault="00F672B5" w:rsidP="004438D6">
      <w:pPr>
        <w:numPr>
          <w:ilvl w:val="1"/>
          <w:numId w:val="4"/>
        </w:numPr>
        <w:tabs>
          <w:tab w:val="left" w:pos="720"/>
        </w:tabs>
        <w:spacing w:line="274" w:lineRule="exact"/>
        <w:ind w:left="720" w:right="116"/>
        <w:jc w:val="both"/>
        <w:rPr>
          <w:rFonts w:ascii="Arial" w:eastAsia="Arial" w:hAnsi="Arial" w:cs="Arial"/>
        </w:rPr>
      </w:pPr>
      <w:r w:rsidRPr="001A5E0E">
        <w:rPr>
          <w:rFonts w:ascii="Arial" w:hAnsi="Arial" w:cs="Arial"/>
          <w:i/>
        </w:rPr>
        <w:t xml:space="preserve">Mexico, </w:t>
      </w:r>
      <w:proofErr w:type="spellStart"/>
      <w:r w:rsidRPr="001A5E0E">
        <w:rPr>
          <w:rFonts w:ascii="Arial" w:hAnsi="Arial" w:cs="Arial"/>
          <w:i/>
        </w:rPr>
        <w:t>Petrolios</w:t>
      </w:r>
      <w:proofErr w:type="spellEnd"/>
      <w:r w:rsidRPr="001A5E0E">
        <w:rPr>
          <w:rFonts w:ascii="Arial" w:hAnsi="Arial" w:cs="Arial"/>
          <w:i/>
        </w:rPr>
        <w:t xml:space="preserve"> </w:t>
      </w:r>
      <w:proofErr w:type="spellStart"/>
      <w:r w:rsidRPr="001A5E0E">
        <w:rPr>
          <w:rFonts w:ascii="Arial" w:hAnsi="Arial" w:cs="Arial"/>
          <w:i/>
        </w:rPr>
        <w:t>Mexicanos</w:t>
      </w:r>
      <w:proofErr w:type="spellEnd"/>
      <w:r w:rsidRPr="001A5E0E">
        <w:rPr>
          <w:rFonts w:ascii="Arial" w:hAnsi="Arial" w:cs="Arial"/>
          <w:i/>
        </w:rPr>
        <w:t xml:space="preserve"> (PEMEX): Managed the team that implemented the Cloud Based productivity solution (based on Microsoft O365 platform).</w:t>
      </w:r>
    </w:p>
    <w:p w14:paraId="47E3E946" w14:textId="77777777" w:rsidR="00651CF4" w:rsidRPr="001A5E0E" w:rsidRDefault="00F672B5" w:rsidP="004438D6">
      <w:pPr>
        <w:numPr>
          <w:ilvl w:val="1"/>
          <w:numId w:val="4"/>
        </w:numPr>
        <w:tabs>
          <w:tab w:val="left" w:pos="720"/>
        </w:tabs>
        <w:spacing w:line="276" w:lineRule="exact"/>
        <w:ind w:left="720" w:right="115"/>
        <w:jc w:val="both"/>
        <w:rPr>
          <w:rFonts w:ascii="Arial" w:eastAsia="Arial" w:hAnsi="Arial" w:cs="Arial"/>
        </w:rPr>
      </w:pPr>
      <w:r w:rsidRPr="001A5E0E">
        <w:rPr>
          <w:rFonts w:ascii="Arial" w:hAnsi="Arial" w:cs="Arial"/>
          <w:i/>
        </w:rPr>
        <w:t xml:space="preserve">Brazil: Lead a thorough research and assessment of the Brazilian Internet Banking Cybersecurity scenario affecting directly more than 38 million users. The study was </w:t>
      </w:r>
      <w:proofErr w:type="spellStart"/>
      <w:r w:rsidRPr="001A5E0E">
        <w:rPr>
          <w:rFonts w:ascii="Arial" w:hAnsi="Arial" w:cs="Arial"/>
          <w:i/>
        </w:rPr>
        <w:t>baselined</w:t>
      </w:r>
      <w:proofErr w:type="spellEnd"/>
      <w:r w:rsidRPr="001A5E0E">
        <w:rPr>
          <w:rFonts w:ascii="Arial" w:hAnsi="Arial" w:cs="Arial"/>
          <w:i/>
        </w:rPr>
        <w:t xml:space="preserve"> on the top ten Banking organizations of the Brazilian marketing that adopted proprietary Web Security solutions for Internet Banking.</w:t>
      </w:r>
    </w:p>
    <w:p w14:paraId="0D78F501" w14:textId="77777777" w:rsidR="00651CF4" w:rsidRPr="001A5E0E" w:rsidRDefault="00F672B5" w:rsidP="004438D6">
      <w:pPr>
        <w:numPr>
          <w:ilvl w:val="1"/>
          <w:numId w:val="4"/>
        </w:numPr>
        <w:tabs>
          <w:tab w:val="left" w:pos="720"/>
        </w:tabs>
        <w:spacing w:line="276" w:lineRule="exact"/>
        <w:ind w:left="720" w:right="116"/>
        <w:jc w:val="both"/>
        <w:rPr>
          <w:rFonts w:ascii="Arial" w:eastAsia="Arial" w:hAnsi="Arial" w:cs="Arial"/>
        </w:rPr>
      </w:pPr>
      <w:r w:rsidRPr="001A5E0E">
        <w:rPr>
          <w:rFonts w:ascii="Arial" w:hAnsi="Arial" w:cs="Arial"/>
          <w:i/>
        </w:rPr>
        <w:t xml:space="preserve">Banco de </w:t>
      </w:r>
      <w:proofErr w:type="spellStart"/>
      <w:r w:rsidRPr="001A5E0E">
        <w:rPr>
          <w:rFonts w:ascii="Arial" w:hAnsi="Arial" w:cs="Arial"/>
          <w:i/>
        </w:rPr>
        <w:t>Credito</w:t>
      </w:r>
      <w:proofErr w:type="spellEnd"/>
      <w:r w:rsidRPr="001A5E0E">
        <w:rPr>
          <w:rFonts w:ascii="Arial" w:hAnsi="Arial" w:cs="Arial"/>
          <w:i/>
        </w:rPr>
        <w:t xml:space="preserve"> de Peru: Managed the team that implemented the Cloud Based productivity solution (based on Microsoft O365 platform).</w:t>
      </w:r>
    </w:p>
    <w:p w14:paraId="745BE148" w14:textId="77777777" w:rsidR="00651CF4" w:rsidRPr="001A5E0E" w:rsidRDefault="00F672B5" w:rsidP="004438D6">
      <w:pPr>
        <w:numPr>
          <w:ilvl w:val="1"/>
          <w:numId w:val="4"/>
        </w:numPr>
        <w:tabs>
          <w:tab w:val="left" w:pos="720"/>
        </w:tabs>
        <w:spacing w:line="239" w:lineRule="auto"/>
        <w:ind w:left="720" w:right="114"/>
        <w:jc w:val="both"/>
        <w:rPr>
          <w:rFonts w:ascii="Arial" w:eastAsia="Arial" w:hAnsi="Arial" w:cs="Arial"/>
        </w:rPr>
      </w:pPr>
      <w:r w:rsidRPr="001A5E0E">
        <w:rPr>
          <w:rFonts w:ascii="Arial" w:hAnsi="Arial" w:cs="Arial"/>
          <w:i/>
        </w:rPr>
        <w:t xml:space="preserve">Brazil, </w:t>
      </w:r>
      <w:proofErr w:type="spellStart"/>
      <w:r w:rsidRPr="001A5E0E">
        <w:rPr>
          <w:rFonts w:ascii="Arial" w:hAnsi="Arial" w:cs="Arial"/>
          <w:i/>
        </w:rPr>
        <w:t>Construtora</w:t>
      </w:r>
      <w:proofErr w:type="spellEnd"/>
      <w:r w:rsidRPr="001A5E0E">
        <w:rPr>
          <w:rFonts w:ascii="Arial" w:hAnsi="Arial" w:cs="Arial"/>
          <w:i/>
        </w:rPr>
        <w:t xml:space="preserve"> Camargo </w:t>
      </w:r>
      <w:proofErr w:type="spellStart"/>
      <w:r w:rsidRPr="001A5E0E">
        <w:rPr>
          <w:rFonts w:ascii="Arial" w:hAnsi="Arial" w:cs="Arial"/>
          <w:i/>
        </w:rPr>
        <w:t>Correia</w:t>
      </w:r>
      <w:proofErr w:type="spellEnd"/>
      <w:r w:rsidRPr="001A5E0E">
        <w:rPr>
          <w:rFonts w:ascii="Arial" w:hAnsi="Arial" w:cs="Arial"/>
          <w:i/>
        </w:rPr>
        <w:t xml:space="preserve"> (one of the largest constructing companies in the country): Lead a team responsible for the support solution to the migration deployment and operations of the Cloud-based productivity portal (based on Microsoft BPOS, later migrated to Microsoft O365). This was the largest worldwide portal deployment for Microsoft based on their new Cloud platform.</w:t>
      </w:r>
    </w:p>
    <w:p w14:paraId="03DE70A9" w14:textId="77777777" w:rsidR="00651CF4" w:rsidRPr="001A5E0E" w:rsidRDefault="00651CF4" w:rsidP="003D799B">
      <w:pPr>
        <w:spacing w:before="3"/>
        <w:rPr>
          <w:rFonts w:ascii="Arial" w:eastAsia="Arial" w:hAnsi="Arial" w:cs="Arial"/>
          <w:i/>
        </w:rPr>
      </w:pPr>
    </w:p>
    <w:p w14:paraId="0794AD49" w14:textId="77777777" w:rsidR="00651CF4" w:rsidRPr="001A5E0E" w:rsidRDefault="003D799B" w:rsidP="004438D6">
      <w:pPr>
        <w:pStyle w:val="Heading1"/>
        <w:tabs>
          <w:tab w:val="left" w:pos="983"/>
        </w:tabs>
        <w:ind w:left="0"/>
        <w:jc w:val="both"/>
        <w:rPr>
          <w:rFonts w:cs="Arial"/>
          <w:b w:val="0"/>
          <w:bCs w:val="0"/>
          <w:sz w:val="22"/>
          <w:szCs w:val="22"/>
        </w:rPr>
      </w:pPr>
      <w:r w:rsidRPr="001A5E0E">
        <w:rPr>
          <w:rFonts w:cs="Arial"/>
          <w:sz w:val="22"/>
          <w:szCs w:val="22"/>
        </w:rPr>
        <w:lastRenderedPageBreak/>
        <w:t>2006-11:</w:t>
      </w:r>
      <w:r w:rsidR="00F672B5" w:rsidRPr="001A5E0E">
        <w:rPr>
          <w:rFonts w:cs="Arial"/>
          <w:sz w:val="22"/>
          <w:szCs w:val="22"/>
        </w:rPr>
        <w:t xml:space="preserve">  Microsoft Corporation, Latin America HQ. Fort Lauderdale, USA.</w:t>
      </w:r>
    </w:p>
    <w:p w14:paraId="6DC86B3C" w14:textId="77777777" w:rsidR="00651CF4" w:rsidRPr="001A5E0E" w:rsidRDefault="00F672B5" w:rsidP="004438D6">
      <w:pPr>
        <w:pStyle w:val="BodyText"/>
        <w:spacing w:after="60"/>
        <w:ind w:left="0" w:right="119" w:firstLine="0"/>
        <w:jc w:val="both"/>
        <w:rPr>
          <w:rFonts w:cs="Arial"/>
          <w:sz w:val="22"/>
          <w:szCs w:val="22"/>
        </w:rPr>
      </w:pPr>
      <w:r w:rsidRPr="001A5E0E">
        <w:rPr>
          <w:rFonts w:cs="Arial"/>
          <w:sz w:val="22"/>
          <w:szCs w:val="22"/>
        </w:rPr>
        <w:t>Premier Support Regional Director. Responsible for the development and deployment of web solutions to improve customer services for private corporations and governments agencies (Citizen Services). Some selected projects carried out include:</w:t>
      </w:r>
    </w:p>
    <w:p w14:paraId="3CC6D2F6" w14:textId="77777777" w:rsidR="00651CF4" w:rsidRPr="001A5E0E" w:rsidRDefault="00F672B5" w:rsidP="004438D6">
      <w:pPr>
        <w:numPr>
          <w:ilvl w:val="1"/>
          <w:numId w:val="3"/>
        </w:numPr>
        <w:ind w:left="720" w:right="116"/>
        <w:jc w:val="both"/>
        <w:rPr>
          <w:rFonts w:ascii="Arial" w:eastAsia="Arial" w:hAnsi="Arial" w:cs="Arial"/>
        </w:rPr>
      </w:pPr>
      <w:r w:rsidRPr="001A5E0E">
        <w:rPr>
          <w:rFonts w:ascii="Arial" w:hAnsi="Arial" w:cs="Arial"/>
          <w:i/>
        </w:rPr>
        <w:t>Argentina, Cordoba: Development and implementation of a municipal cloud services-based center of excellence and web portal providing Citizen Service to a population of 1 million with full Cybersecurity protection.</w:t>
      </w:r>
    </w:p>
    <w:p w14:paraId="3297EC14" w14:textId="77777777" w:rsidR="00651CF4" w:rsidRPr="001A5E0E" w:rsidRDefault="00F672B5" w:rsidP="004438D6">
      <w:pPr>
        <w:numPr>
          <w:ilvl w:val="1"/>
          <w:numId w:val="3"/>
        </w:numPr>
        <w:ind w:left="720" w:right="115"/>
        <w:jc w:val="both"/>
        <w:rPr>
          <w:rFonts w:ascii="Arial" w:eastAsia="Arial" w:hAnsi="Arial" w:cs="Arial"/>
        </w:rPr>
      </w:pPr>
      <w:r w:rsidRPr="001A5E0E">
        <w:rPr>
          <w:rFonts w:ascii="Arial" w:hAnsi="Arial" w:cs="Arial"/>
          <w:i/>
        </w:rPr>
        <w:t>Brazil, São Paulo: Managed the team responsible for the support to the operations of the productivity portal of the state public safety secretary, providing Internet based e-mail, file sharing, Cybersecurity, and content creation.</w:t>
      </w:r>
    </w:p>
    <w:p w14:paraId="09488466" w14:textId="77777777" w:rsidR="00651CF4" w:rsidRPr="001A5E0E" w:rsidRDefault="00F672B5" w:rsidP="004438D6">
      <w:pPr>
        <w:numPr>
          <w:ilvl w:val="1"/>
          <w:numId w:val="3"/>
        </w:numPr>
        <w:spacing w:line="274" w:lineRule="exact"/>
        <w:ind w:left="720" w:right="117"/>
        <w:jc w:val="both"/>
        <w:rPr>
          <w:rFonts w:ascii="Arial" w:eastAsia="Arial" w:hAnsi="Arial" w:cs="Arial"/>
        </w:rPr>
      </w:pPr>
      <w:r w:rsidRPr="001A5E0E">
        <w:rPr>
          <w:rFonts w:ascii="Arial" w:hAnsi="Arial" w:cs="Arial"/>
          <w:i/>
        </w:rPr>
        <w:t>Bolivia: Design, implementation and operation of the crisis and Cybersecurity Center of Excellence during the Presidential General Elections of 2009.</w:t>
      </w:r>
    </w:p>
    <w:p w14:paraId="3E0BFB52" w14:textId="77777777" w:rsidR="00651CF4" w:rsidRPr="001A5E0E" w:rsidRDefault="00F672B5" w:rsidP="004438D6">
      <w:pPr>
        <w:numPr>
          <w:ilvl w:val="1"/>
          <w:numId w:val="3"/>
        </w:numPr>
        <w:spacing w:line="291" w:lineRule="exact"/>
        <w:ind w:left="720"/>
        <w:rPr>
          <w:rFonts w:ascii="Arial" w:eastAsia="Arial" w:hAnsi="Arial" w:cs="Arial"/>
        </w:rPr>
      </w:pPr>
      <w:r w:rsidRPr="001A5E0E">
        <w:rPr>
          <w:rFonts w:ascii="Arial" w:hAnsi="Arial" w:cs="Arial"/>
          <w:i/>
        </w:rPr>
        <w:t>APEC  Pacific  Leaders  meeting  in  Lima  Peru:  Design,  implementation  and</w:t>
      </w:r>
    </w:p>
    <w:p w14:paraId="6CB55074" w14:textId="77777777" w:rsidR="00651CF4" w:rsidRPr="001A5E0E" w:rsidRDefault="00F672B5" w:rsidP="004438D6">
      <w:pPr>
        <w:ind w:left="720" w:right="119"/>
        <w:rPr>
          <w:rFonts w:ascii="Arial" w:eastAsia="Arial" w:hAnsi="Arial" w:cs="Arial"/>
        </w:rPr>
      </w:pPr>
      <w:r w:rsidRPr="001A5E0E">
        <w:rPr>
          <w:rFonts w:ascii="Arial" w:hAnsi="Arial" w:cs="Arial"/>
          <w:i/>
        </w:rPr>
        <w:t>operation of the crisis and Cybersecurity Center of Excellence during the 2008 APEC meeting of Pacific Leaders.</w:t>
      </w:r>
    </w:p>
    <w:p w14:paraId="02DC5FEA" w14:textId="77777777" w:rsidR="00651CF4" w:rsidRPr="001A5E0E" w:rsidRDefault="00F672B5" w:rsidP="004438D6">
      <w:pPr>
        <w:numPr>
          <w:ilvl w:val="1"/>
          <w:numId w:val="3"/>
        </w:numPr>
        <w:ind w:left="720" w:right="115"/>
        <w:jc w:val="both"/>
        <w:rPr>
          <w:rFonts w:ascii="Arial" w:eastAsia="Arial" w:hAnsi="Arial" w:cs="Arial"/>
        </w:rPr>
      </w:pPr>
      <w:r w:rsidRPr="001A5E0E">
        <w:rPr>
          <w:rFonts w:ascii="Arial" w:hAnsi="Arial" w:cs="Arial"/>
          <w:i/>
        </w:rPr>
        <w:t>Paraguay: Design, implementation and operation of the crisis and Cybersecurity Center of Excellence during the General Elections of 2013.</w:t>
      </w:r>
    </w:p>
    <w:p w14:paraId="5B584B87" w14:textId="77777777" w:rsidR="00651CF4" w:rsidRPr="001A5E0E" w:rsidRDefault="00F672B5" w:rsidP="004438D6">
      <w:pPr>
        <w:numPr>
          <w:ilvl w:val="1"/>
          <w:numId w:val="3"/>
        </w:numPr>
        <w:spacing w:line="238" w:lineRule="auto"/>
        <w:ind w:left="720" w:right="115"/>
        <w:jc w:val="both"/>
        <w:rPr>
          <w:rFonts w:ascii="Arial" w:eastAsia="Arial" w:hAnsi="Arial" w:cs="Arial"/>
        </w:rPr>
      </w:pPr>
      <w:r w:rsidRPr="001A5E0E">
        <w:rPr>
          <w:rFonts w:ascii="Arial" w:hAnsi="Arial" w:cs="Arial"/>
          <w:i/>
        </w:rPr>
        <w:t>Brazil, São Paulo: Managed the team responsible for the support to the deployment and operations of the Cloud based and on premises IT Center of Excellence for state secretary of finance (the whole on premises and Cloud based infrastructure of the agency with complete Cybersecurity protection).</w:t>
      </w:r>
    </w:p>
    <w:p w14:paraId="65566ABC" w14:textId="77777777" w:rsidR="00651CF4" w:rsidRPr="001A5E0E" w:rsidRDefault="00F672B5" w:rsidP="004438D6">
      <w:pPr>
        <w:numPr>
          <w:ilvl w:val="1"/>
          <w:numId w:val="3"/>
        </w:numPr>
        <w:ind w:left="720" w:right="114"/>
        <w:jc w:val="both"/>
        <w:rPr>
          <w:rFonts w:ascii="Arial" w:eastAsia="Arial" w:hAnsi="Arial" w:cs="Arial"/>
        </w:rPr>
      </w:pPr>
      <w:r w:rsidRPr="001A5E0E">
        <w:rPr>
          <w:rFonts w:ascii="Arial" w:hAnsi="Arial" w:cs="Arial"/>
          <w:i/>
        </w:rPr>
        <w:t xml:space="preserve">Panama: Lead the team responsible for the support to the development, deployment and operations of the Cloud services-based reservation system for the COPA Airlines (Portal based on Microsoft </w:t>
      </w:r>
      <w:proofErr w:type="spellStart"/>
      <w:r w:rsidRPr="001A5E0E">
        <w:rPr>
          <w:rFonts w:ascii="Arial" w:hAnsi="Arial" w:cs="Arial"/>
          <w:i/>
        </w:rPr>
        <w:t>Sharepoint</w:t>
      </w:r>
      <w:proofErr w:type="spellEnd"/>
      <w:r w:rsidRPr="001A5E0E">
        <w:rPr>
          <w:rFonts w:ascii="Arial" w:hAnsi="Arial" w:cs="Arial"/>
          <w:i/>
        </w:rPr>
        <w:t>).</w:t>
      </w:r>
    </w:p>
    <w:p w14:paraId="3F49A655" w14:textId="77777777" w:rsidR="00651CF4" w:rsidRPr="001A5E0E" w:rsidRDefault="00F672B5" w:rsidP="004438D6">
      <w:pPr>
        <w:numPr>
          <w:ilvl w:val="1"/>
          <w:numId w:val="3"/>
        </w:numPr>
        <w:ind w:left="720" w:right="116"/>
        <w:jc w:val="both"/>
        <w:rPr>
          <w:rFonts w:ascii="Arial" w:eastAsia="Arial" w:hAnsi="Arial" w:cs="Arial"/>
        </w:rPr>
      </w:pPr>
      <w:r w:rsidRPr="001A5E0E">
        <w:rPr>
          <w:rFonts w:ascii="Arial" w:eastAsia="Arial" w:hAnsi="Arial" w:cs="Arial"/>
          <w:i/>
        </w:rPr>
        <w:t>Latin America: Lead the team responsible for the support solution to the migration, deployment, Cybersecurity implementation, and operations of the Arcos Dorados (McDonald’s of Latin America) productivity portal (based on Microsoft BPOS, later migrated to Microsoft O365).</w:t>
      </w:r>
    </w:p>
    <w:p w14:paraId="077EE446" w14:textId="77777777" w:rsidR="00651CF4" w:rsidRPr="001A5E0E" w:rsidRDefault="00651CF4" w:rsidP="003D799B">
      <w:pPr>
        <w:spacing w:before="2"/>
        <w:rPr>
          <w:rFonts w:ascii="Arial" w:eastAsia="Arial" w:hAnsi="Arial" w:cs="Arial"/>
          <w:i/>
        </w:rPr>
      </w:pPr>
    </w:p>
    <w:p w14:paraId="2A07F94B" w14:textId="77777777" w:rsidR="00651CF4" w:rsidRPr="001A5E0E" w:rsidRDefault="003D799B" w:rsidP="003D799B">
      <w:pPr>
        <w:pStyle w:val="Heading1"/>
        <w:tabs>
          <w:tab w:val="left" w:pos="1003"/>
        </w:tabs>
        <w:ind w:left="0"/>
        <w:jc w:val="both"/>
        <w:rPr>
          <w:rFonts w:cs="Arial"/>
          <w:b w:val="0"/>
          <w:bCs w:val="0"/>
          <w:sz w:val="22"/>
          <w:szCs w:val="22"/>
          <w:lang w:val="fr-FR"/>
        </w:rPr>
      </w:pPr>
      <w:r w:rsidRPr="001A5E0E">
        <w:rPr>
          <w:rFonts w:cs="Arial"/>
          <w:sz w:val="22"/>
          <w:szCs w:val="22"/>
          <w:lang w:val="fr-FR"/>
        </w:rPr>
        <w:t>2003-06:</w:t>
      </w:r>
      <w:r w:rsidR="00F672B5" w:rsidRPr="001A5E0E">
        <w:rPr>
          <w:rFonts w:cs="Arial"/>
          <w:sz w:val="22"/>
          <w:szCs w:val="22"/>
          <w:lang w:val="fr-FR"/>
        </w:rPr>
        <w:t xml:space="preserve"> Microsoft Latin America. Fort Lauderdale, USA.</w:t>
      </w:r>
    </w:p>
    <w:p w14:paraId="0EF37E00" w14:textId="77777777" w:rsidR="00651CF4" w:rsidRPr="001A5E0E" w:rsidRDefault="00F672B5" w:rsidP="00F672B5">
      <w:pPr>
        <w:pStyle w:val="BodyText"/>
        <w:spacing w:after="60"/>
        <w:ind w:left="0" w:right="116" w:firstLine="0"/>
        <w:jc w:val="both"/>
        <w:rPr>
          <w:rFonts w:cs="Arial"/>
          <w:sz w:val="22"/>
          <w:szCs w:val="22"/>
        </w:rPr>
      </w:pPr>
      <w:r w:rsidRPr="001A5E0E">
        <w:rPr>
          <w:rFonts w:cs="Arial"/>
          <w:sz w:val="22"/>
          <w:szCs w:val="22"/>
        </w:rPr>
        <w:t>As Public Sector Engagement Manager with the Microsoft Services organization, was responsible for the development of MCS business with new Microsoft technologies and packaged solutions  for Governments in the Latin American region. Some selected projects carried out include:</w:t>
      </w:r>
    </w:p>
    <w:p w14:paraId="2E3591FB" w14:textId="77777777" w:rsidR="00651CF4" w:rsidRPr="001A5E0E" w:rsidRDefault="00F672B5" w:rsidP="00F672B5">
      <w:pPr>
        <w:numPr>
          <w:ilvl w:val="1"/>
          <w:numId w:val="2"/>
        </w:numPr>
        <w:tabs>
          <w:tab w:val="left" w:pos="720"/>
        </w:tabs>
        <w:spacing w:line="239" w:lineRule="auto"/>
        <w:ind w:left="720" w:right="114"/>
        <w:jc w:val="both"/>
        <w:rPr>
          <w:rFonts w:ascii="Arial" w:eastAsia="Arial" w:hAnsi="Arial" w:cs="Arial"/>
        </w:rPr>
      </w:pPr>
      <w:r w:rsidRPr="001A5E0E">
        <w:rPr>
          <w:rFonts w:ascii="Arial" w:hAnsi="Arial" w:cs="Arial"/>
          <w:i/>
        </w:rPr>
        <w:t>Mexico: Lead Architect of the web portal for the Federal Government of Mexico reaching a population of 120 million. The Mexican government launched a transparency initiative aiming at giving full visibility to the public about their detailed revenue, planning, expenditure and how the tax income was being invested (in terms of projects, legislations and return to the public). This portal, totally built upon Microsoft platform, enabled for the first time the interoperability among different government levels, branches and agencies, including Private Cloud Services and Cybersecurity components.</w:t>
      </w:r>
    </w:p>
    <w:p w14:paraId="582E04B4" w14:textId="77777777" w:rsidR="00651CF4" w:rsidRPr="001A5E0E" w:rsidRDefault="00F672B5" w:rsidP="00F672B5">
      <w:pPr>
        <w:numPr>
          <w:ilvl w:val="1"/>
          <w:numId w:val="2"/>
        </w:numPr>
        <w:tabs>
          <w:tab w:val="left" w:pos="720"/>
        </w:tabs>
        <w:ind w:left="720" w:right="111"/>
        <w:jc w:val="both"/>
        <w:rPr>
          <w:rFonts w:ascii="Arial" w:eastAsia="Arial" w:hAnsi="Arial" w:cs="Arial"/>
        </w:rPr>
      </w:pPr>
      <w:r w:rsidRPr="001A5E0E">
        <w:rPr>
          <w:rFonts w:ascii="Arial" w:hAnsi="Arial" w:cs="Arial"/>
          <w:i/>
        </w:rPr>
        <w:t>Brazilian Government e-Ping: Responsible for the planning, assessment, system requirement and technical specifications for the establishment of the Brazilian Government interoperability Portal. This Portal was the core of the Electronic Government Services vision, including Cloud Services and Cybersecurity strategy, with the objective to establish conditions of full interactivity among services provided by all powers and segments of the Federal Government.</w:t>
      </w:r>
    </w:p>
    <w:p w14:paraId="787741E8" w14:textId="77777777" w:rsidR="00651CF4" w:rsidRPr="001A5E0E" w:rsidRDefault="00F672B5" w:rsidP="00F672B5">
      <w:pPr>
        <w:numPr>
          <w:ilvl w:val="1"/>
          <w:numId w:val="2"/>
        </w:numPr>
        <w:tabs>
          <w:tab w:val="left" w:pos="720"/>
        </w:tabs>
        <w:ind w:left="720" w:right="113"/>
        <w:jc w:val="both"/>
        <w:rPr>
          <w:rFonts w:ascii="Arial" w:eastAsia="Arial" w:hAnsi="Arial" w:cs="Arial"/>
        </w:rPr>
      </w:pPr>
      <w:r w:rsidRPr="001A5E0E">
        <w:rPr>
          <w:rFonts w:ascii="Arial" w:hAnsi="Arial" w:cs="Arial"/>
          <w:i/>
        </w:rPr>
        <w:t xml:space="preserve">Brazilian Federal Government, Union Finance Court: Developed a methodology for the </w:t>
      </w:r>
      <w:r w:rsidRPr="001A5E0E">
        <w:rPr>
          <w:rFonts w:ascii="Arial" w:hAnsi="Arial" w:cs="Arial"/>
          <w:i/>
        </w:rPr>
        <w:lastRenderedPageBreak/>
        <w:t>Brazilian Federal Government Ministry of Finance agency responsible for the public bids and decision-making authorities to baseline their decisions to make the optimum choices for information technology platforms and solutions. This methodology represented an important milestone for Public Bids and for the government decision-making process to include the total cost of ownership when making their economic justifications based on other criteria besides product cost.</w:t>
      </w:r>
    </w:p>
    <w:p w14:paraId="12285D4A" w14:textId="77777777" w:rsidR="00651CF4" w:rsidRPr="001A5E0E" w:rsidRDefault="00F672B5" w:rsidP="00F672B5">
      <w:pPr>
        <w:numPr>
          <w:ilvl w:val="1"/>
          <w:numId w:val="2"/>
        </w:numPr>
        <w:tabs>
          <w:tab w:val="left" w:pos="720"/>
        </w:tabs>
        <w:spacing w:line="238" w:lineRule="auto"/>
        <w:ind w:left="720" w:right="118"/>
        <w:jc w:val="both"/>
        <w:rPr>
          <w:rFonts w:ascii="Arial" w:eastAsia="Arial" w:hAnsi="Arial" w:cs="Arial"/>
        </w:rPr>
      </w:pPr>
      <w:r w:rsidRPr="001A5E0E">
        <w:rPr>
          <w:rFonts w:ascii="Arial" w:hAnsi="Arial" w:cs="Arial"/>
          <w:i/>
        </w:rPr>
        <w:t>Brazil, Secretary of Finance of the State of São Paulo. Managed a team of 20-30 professionals, composed of analysts, developers, relationship managers, engineers and architects to implement a public project management portal (based on Microsoft Solution Sharing Network platform). This web-based solution</w:t>
      </w:r>
      <w:r w:rsidR="003D799B" w:rsidRPr="001A5E0E">
        <w:rPr>
          <w:rFonts w:ascii="Arial" w:hAnsi="Arial" w:cs="Arial"/>
          <w:i/>
        </w:rPr>
        <w:t xml:space="preserve"> </w:t>
      </w:r>
      <w:r w:rsidRPr="001A5E0E">
        <w:rPr>
          <w:rFonts w:ascii="Arial" w:hAnsi="Arial" w:cs="Arial"/>
          <w:i/>
        </w:rPr>
        <w:t>was responsible and dedicated to the management of the budget and resources of all state projects and initiatives.</w:t>
      </w:r>
    </w:p>
    <w:p w14:paraId="318FAB09" w14:textId="77777777" w:rsidR="00651CF4" w:rsidRPr="001A5E0E" w:rsidRDefault="00F672B5" w:rsidP="00F672B5">
      <w:pPr>
        <w:numPr>
          <w:ilvl w:val="1"/>
          <w:numId w:val="2"/>
        </w:numPr>
        <w:tabs>
          <w:tab w:val="left" w:pos="840"/>
        </w:tabs>
        <w:ind w:left="720" w:right="116"/>
        <w:jc w:val="both"/>
        <w:rPr>
          <w:rFonts w:ascii="Arial" w:eastAsia="Arial" w:hAnsi="Arial" w:cs="Arial"/>
        </w:rPr>
      </w:pPr>
      <w:r w:rsidRPr="001A5E0E">
        <w:rPr>
          <w:rFonts w:ascii="Arial" w:hAnsi="Arial" w:cs="Arial"/>
          <w:i/>
        </w:rPr>
        <w:t>Brazil, Sao Paulo: Web portal for the Planning Secretary of the São Paulo State, reaching a population of 44 million.</w:t>
      </w:r>
    </w:p>
    <w:p w14:paraId="6FA15939" w14:textId="77777777" w:rsidR="00651CF4" w:rsidRPr="001A5E0E" w:rsidRDefault="00F672B5" w:rsidP="00F672B5">
      <w:pPr>
        <w:numPr>
          <w:ilvl w:val="1"/>
          <w:numId w:val="2"/>
        </w:numPr>
        <w:tabs>
          <w:tab w:val="left" w:pos="840"/>
        </w:tabs>
        <w:spacing w:line="274" w:lineRule="exact"/>
        <w:ind w:left="720" w:right="118"/>
        <w:jc w:val="both"/>
        <w:rPr>
          <w:rFonts w:ascii="Arial" w:eastAsia="Arial" w:hAnsi="Arial" w:cs="Arial"/>
        </w:rPr>
      </w:pPr>
      <w:r w:rsidRPr="001A5E0E">
        <w:rPr>
          <w:rFonts w:ascii="Arial" w:hAnsi="Arial" w:cs="Arial"/>
          <w:i/>
        </w:rPr>
        <w:t>Brazil, Rio Grande do Norte: Web portal for the Secretary of Finance of the State of Rio Grande do Norte, reaching a population of 3.4 million.</w:t>
      </w:r>
    </w:p>
    <w:p w14:paraId="1BE8E18F" w14:textId="77777777" w:rsidR="00651CF4" w:rsidRPr="001A5E0E" w:rsidRDefault="00F672B5" w:rsidP="00F672B5">
      <w:pPr>
        <w:numPr>
          <w:ilvl w:val="1"/>
          <w:numId w:val="2"/>
        </w:numPr>
        <w:tabs>
          <w:tab w:val="left" w:pos="840"/>
        </w:tabs>
        <w:spacing w:line="276" w:lineRule="exact"/>
        <w:ind w:left="720" w:right="116"/>
        <w:jc w:val="both"/>
        <w:rPr>
          <w:rFonts w:ascii="Arial" w:eastAsia="Arial" w:hAnsi="Arial" w:cs="Arial"/>
        </w:rPr>
      </w:pPr>
      <w:r w:rsidRPr="001A5E0E">
        <w:rPr>
          <w:rFonts w:ascii="Arial" w:hAnsi="Arial" w:cs="Arial"/>
          <w:i/>
        </w:rPr>
        <w:t>Brazil, Santa Catarina: Web portal for the Secretary of Finance of the State of Santa Catarina, reaching a population of 6.7 million.</w:t>
      </w:r>
    </w:p>
    <w:p w14:paraId="5021FC8C" w14:textId="77777777" w:rsidR="00651CF4" w:rsidRPr="001A5E0E" w:rsidRDefault="00651CF4">
      <w:pPr>
        <w:spacing w:before="10"/>
        <w:rPr>
          <w:rFonts w:ascii="Arial" w:eastAsia="Arial" w:hAnsi="Arial" w:cs="Arial"/>
          <w:i/>
        </w:rPr>
      </w:pPr>
    </w:p>
    <w:p w14:paraId="42E25948" w14:textId="77777777" w:rsidR="00651CF4" w:rsidRPr="001A5E0E" w:rsidRDefault="00F672B5" w:rsidP="003D799B">
      <w:pPr>
        <w:pStyle w:val="Heading1"/>
        <w:ind w:left="0"/>
        <w:jc w:val="both"/>
        <w:rPr>
          <w:rFonts w:cs="Arial"/>
          <w:b w:val="0"/>
          <w:bCs w:val="0"/>
          <w:sz w:val="22"/>
          <w:szCs w:val="22"/>
          <w:lang w:val="pt-PT"/>
        </w:rPr>
      </w:pPr>
      <w:r w:rsidRPr="001A5E0E">
        <w:rPr>
          <w:rFonts w:cs="Arial"/>
          <w:sz w:val="22"/>
          <w:szCs w:val="22"/>
          <w:lang w:val="pt-PT"/>
        </w:rPr>
        <w:t>2000-2003: Microsoft Latin America. São Paulo, Brazil.</w:t>
      </w:r>
    </w:p>
    <w:p w14:paraId="0087F182" w14:textId="77777777" w:rsidR="00651CF4" w:rsidRPr="001A5E0E" w:rsidRDefault="00F672B5" w:rsidP="004438D6">
      <w:pPr>
        <w:pStyle w:val="BodyText"/>
        <w:spacing w:after="60"/>
        <w:ind w:left="0" w:right="116" w:firstLine="0"/>
        <w:jc w:val="both"/>
        <w:rPr>
          <w:rFonts w:cs="Arial"/>
          <w:sz w:val="22"/>
          <w:szCs w:val="22"/>
        </w:rPr>
      </w:pPr>
      <w:r w:rsidRPr="001A5E0E">
        <w:rPr>
          <w:rFonts w:cs="Arial"/>
          <w:sz w:val="22"/>
          <w:szCs w:val="22"/>
        </w:rPr>
        <w:t>As Senior Principal Consultant and then as Architectural Consultant with the Microsoft Advanced Technology Group, Designed and managed complex, high visibility scope of consulting engagements in the Latin America region. This included IT (Network and Messaging) migration, Information Security strategy, and e-Government solutions for state agencies and large enterprises. Main achievements include:</w:t>
      </w:r>
    </w:p>
    <w:p w14:paraId="7A48AD3D" w14:textId="77777777" w:rsidR="00651CF4" w:rsidRPr="001A5E0E" w:rsidRDefault="00F672B5" w:rsidP="004438D6">
      <w:pPr>
        <w:numPr>
          <w:ilvl w:val="1"/>
          <w:numId w:val="2"/>
        </w:numPr>
        <w:tabs>
          <w:tab w:val="left" w:pos="720"/>
        </w:tabs>
        <w:ind w:left="720" w:right="116"/>
        <w:jc w:val="both"/>
        <w:rPr>
          <w:rFonts w:ascii="Arial" w:eastAsia="Arial" w:hAnsi="Arial" w:cs="Arial"/>
        </w:rPr>
      </w:pPr>
      <w:r w:rsidRPr="001A5E0E">
        <w:rPr>
          <w:rFonts w:ascii="Arial" w:eastAsia="Arial" w:hAnsi="Arial" w:cs="Arial"/>
          <w:i/>
        </w:rPr>
        <w:t>Project Manager for the budget and planning Center of Excellence for the Finance Secretary of Puerto Rico, to manage the country’s annual budget and planning cycles. Main responsibility was to lead the adoption of the most advanced technology for the finance government, leading the path for a complete digital transformation of the Secretary.</w:t>
      </w:r>
    </w:p>
    <w:p w14:paraId="512AF306" w14:textId="77777777" w:rsidR="00651CF4" w:rsidRPr="001A5E0E" w:rsidRDefault="00F672B5" w:rsidP="004438D6">
      <w:pPr>
        <w:numPr>
          <w:ilvl w:val="1"/>
          <w:numId w:val="2"/>
        </w:numPr>
        <w:tabs>
          <w:tab w:val="left" w:pos="720"/>
        </w:tabs>
        <w:spacing w:line="238" w:lineRule="auto"/>
        <w:ind w:left="720" w:right="114"/>
        <w:jc w:val="both"/>
        <w:rPr>
          <w:rFonts w:ascii="Arial" w:eastAsia="Arial" w:hAnsi="Arial" w:cs="Arial"/>
        </w:rPr>
      </w:pPr>
      <w:r w:rsidRPr="001A5E0E">
        <w:rPr>
          <w:rFonts w:ascii="Arial" w:hAnsi="Arial" w:cs="Arial"/>
          <w:i/>
        </w:rPr>
        <w:t>Solution Sharing Network: Solution designed to enable government branches and agencies to manage IT projects resources and process. Lead the development of the Latin America version of the Solution. Implemented on São Paulo State Finance Secretary to manage their IT project budgets.</w:t>
      </w:r>
    </w:p>
    <w:p w14:paraId="77BA07EA" w14:textId="77777777" w:rsidR="00651CF4" w:rsidRPr="001A5E0E" w:rsidRDefault="00F672B5" w:rsidP="004438D6">
      <w:pPr>
        <w:numPr>
          <w:ilvl w:val="1"/>
          <w:numId w:val="2"/>
        </w:numPr>
        <w:tabs>
          <w:tab w:val="left" w:pos="720"/>
        </w:tabs>
        <w:ind w:left="720" w:right="115"/>
        <w:jc w:val="both"/>
        <w:rPr>
          <w:rFonts w:ascii="Arial" w:eastAsia="Arial" w:hAnsi="Arial" w:cs="Arial"/>
        </w:rPr>
      </w:pPr>
      <w:r w:rsidRPr="001A5E0E">
        <w:rPr>
          <w:rFonts w:ascii="Arial" w:hAnsi="Arial" w:cs="Arial"/>
          <w:i/>
        </w:rPr>
        <w:t>Expanded the reach of MSF and MOF as MCS standards across different continents:</w:t>
      </w:r>
    </w:p>
    <w:p w14:paraId="36CE9AF0" w14:textId="77777777" w:rsidR="00651CF4" w:rsidRPr="001A5E0E" w:rsidRDefault="00F672B5" w:rsidP="004438D6">
      <w:pPr>
        <w:numPr>
          <w:ilvl w:val="2"/>
          <w:numId w:val="2"/>
        </w:numPr>
        <w:tabs>
          <w:tab w:val="left" w:pos="1080"/>
        </w:tabs>
        <w:spacing w:line="276" w:lineRule="exact"/>
        <w:ind w:left="1080" w:right="115"/>
        <w:jc w:val="both"/>
        <w:rPr>
          <w:rFonts w:ascii="Arial" w:eastAsia="Arial" w:hAnsi="Arial" w:cs="Arial"/>
        </w:rPr>
      </w:pPr>
      <w:r w:rsidRPr="001A5E0E">
        <w:rPr>
          <w:rFonts w:ascii="Arial" w:eastAsia="Arial" w:hAnsi="Arial" w:cs="Arial"/>
          <w:i/>
        </w:rPr>
        <w:t>Developed Microsoft Operations Framework v1.0 (Microsoft implementation of the International Service Management Standards for IT - ITIL Framework). Largely adopted by Microsoft Services Organization on the deployment and operations of infrastructure implemented with the company’s platforms.</w:t>
      </w:r>
    </w:p>
    <w:p w14:paraId="2F1AB7A4" w14:textId="77777777" w:rsidR="00651CF4" w:rsidRPr="001A5E0E" w:rsidRDefault="00F672B5" w:rsidP="004438D6">
      <w:pPr>
        <w:numPr>
          <w:ilvl w:val="2"/>
          <w:numId w:val="2"/>
        </w:numPr>
        <w:tabs>
          <w:tab w:val="left" w:pos="1080"/>
        </w:tabs>
        <w:spacing w:line="276" w:lineRule="exact"/>
        <w:ind w:left="1080" w:right="115"/>
        <w:jc w:val="both"/>
        <w:rPr>
          <w:rFonts w:ascii="Arial" w:eastAsia="Arial" w:hAnsi="Arial" w:cs="Arial"/>
        </w:rPr>
      </w:pPr>
      <w:r w:rsidRPr="001A5E0E">
        <w:rPr>
          <w:rFonts w:ascii="Arial" w:hAnsi="Arial" w:cs="Arial"/>
          <w:i/>
        </w:rPr>
        <w:t>Directly involved in ITSM/IT Operations Management projects, mainly responsible for implementing or driving the adoption Change Management process, policies and practices.</w:t>
      </w:r>
    </w:p>
    <w:p w14:paraId="2F03C8E0" w14:textId="77777777" w:rsidR="00651CF4" w:rsidRPr="001A5E0E" w:rsidRDefault="00F672B5" w:rsidP="004438D6">
      <w:pPr>
        <w:numPr>
          <w:ilvl w:val="2"/>
          <w:numId w:val="2"/>
        </w:numPr>
        <w:tabs>
          <w:tab w:val="left" w:pos="1080"/>
        </w:tabs>
        <w:spacing w:line="276" w:lineRule="exact"/>
        <w:ind w:left="1080" w:right="116"/>
        <w:jc w:val="both"/>
        <w:rPr>
          <w:rFonts w:ascii="Arial" w:eastAsia="Arial" w:hAnsi="Arial" w:cs="Arial"/>
        </w:rPr>
      </w:pPr>
      <w:r w:rsidRPr="001A5E0E">
        <w:rPr>
          <w:rFonts w:ascii="Arial" w:hAnsi="Arial" w:cs="Arial"/>
          <w:i/>
        </w:rPr>
        <w:t>Developed Microsoft Solutions Framework v3.0 (Microsoft Software Development Framework built in Visual Studio development environment).</w:t>
      </w:r>
    </w:p>
    <w:p w14:paraId="3F3DF8FD" w14:textId="77777777" w:rsidR="00651CF4" w:rsidRPr="001A5E0E" w:rsidRDefault="00651CF4" w:rsidP="003D799B">
      <w:pPr>
        <w:spacing w:before="10"/>
        <w:rPr>
          <w:rFonts w:ascii="Arial" w:eastAsia="Arial" w:hAnsi="Arial" w:cs="Arial"/>
          <w:i/>
        </w:rPr>
      </w:pPr>
    </w:p>
    <w:p w14:paraId="4785E3EB" w14:textId="77777777" w:rsidR="00651CF4" w:rsidRPr="001A5E0E" w:rsidRDefault="00F672B5" w:rsidP="003D799B">
      <w:pPr>
        <w:pStyle w:val="Heading1"/>
        <w:ind w:left="0"/>
        <w:jc w:val="both"/>
        <w:rPr>
          <w:rFonts w:cs="Arial"/>
          <w:b w:val="0"/>
          <w:bCs w:val="0"/>
          <w:sz w:val="22"/>
          <w:szCs w:val="22"/>
          <w:lang w:val="pt-PT"/>
        </w:rPr>
      </w:pPr>
      <w:r w:rsidRPr="001A5E0E">
        <w:rPr>
          <w:rFonts w:cs="Arial"/>
          <w:sz w:val="22"/>
          <w:szCs w:val="22"/>
          <w:lang w:val="pt-PT"/>
        </w:rPr>
        <w:t>1999-2000: Microsoft Brazil. São Paulo, Brazil.</w:t>
      </w:r>
    </w:p>
    <w:p w14:paraId="76857853" w14:textId="77777777" w:rsidR="00651CF4" w:rsidRPr="001A5E0E" w:rsidRDefault="00F672B5" w:rsidP="003D799B">
      <w:pPr>
        <w:pStyle w:val="BodyText"/>
        <w:ind w:left="0" w:right="115" w:firstLine="0"/>
        <w:jc w:val="both"/>
        <w:rPr>
          <w:rFonts w:cs="Arial"/>
          <w:sz w:val="22"/>
          <w:szCs w:val="22"/>
        </w:rPr>
      </w:pPr>
      <w:r w:rsidRPr="001A5E0E">
        <w:rPr>
          <w:rFonts w:cs="Arial"/>
          <w:sz w:val="22"/>
          <w:szCs w:val="22"/>
        </w:rPr>
        <w:t xml:space="preserve">As a Principal Consultant with the Microsoft Consulting Services, was responsible for the architecture and management of complex consulting projects in Brazil. In this capacity, successfully developed and implemented projects for some of the largest customers of </w:t>
      </w:r>
      <w:r w:rsidRPr="001A5E0E">
        <w:rPr>
          <w:rFonts w:cs="Arial"/>
          <w:sz w:val="22"/>
          <w:szCs w:val="22"/>
        </w:rPr>
        <w:lastRenderedPageBreak/>
        <w:t>Microsoft in the country, opening mission and business critical leads, and developed new business with new technologies and services packages for MCS-Brazil.</w:t>
      </w:r>
    </w:p>
    <w:p w14:paraId="7965ECB4" w14:textId="77777777" w:rsidR="00651CF4" w:rsidRPr="001A5E0E" w:rsidRDefault="00651CF4" w:rsidP="003D799B">
      <w:pPr>
        <w:rPr>
          <w:rFonts w:ascii="Arial" w:eastAsia="Arial" w:hAnsi="Arial" w:cs="Arial"/>
        </w:rPr>
      </w:pPr>
    </w:p>
    <w:p w14:paraId="5636AC9A" w14:textId="77777777" w:rsidR="00651CF4" w:rsidRPr="001A5E0E" w:rsidRDefault="00F672B5" w:rsidP="003D799B">
      <w:pPr>
        <w:pStyle w:val="Heading1"/>
        <w:ind w:left="0"/>
        <w:jc w:val="both"/>
        <w:rPr>
          <w:rFonts w:cs="Arial"/>
          <w:b w:val="0"/>
          <w:bCs w:val="0"/>
          <w:sz w:val="22"/>
          <w:szCs w:val="22"/>
          <w:lang w:val="pt-PT"/>
        </w:rPr>
      </w:pPr>
      <w:r w:rsidRPr="001A5E0E">
        <w:rPr>
          <w:rFonts w:cs="Arial"/>
          <w:sz w:val="22"/>
          <w:szCs w:val="22"/>
          <w:lang w:val="pt-PT"/>
        </w:rPr>
        <w:t>1997-1999: Microsoft Brazil. São Paulo, Brazil.</w:t>
      </w:r>
    </w:p>
    <w:p w14:paraId="0A88697D" w14:textId="77777777" w:rsidR="00651CF4" w:rsidRPr="001A5E0E" w:rsidRDefault="00F672B5" w:rsidP="004438D6">
      <w:pPr>
        <w:pStyle w:val="BodyText"/>
        <w:spacing w:after="60"/>
        <w:ind w:left="0" w:right="116" w:firstLine="0"/>
        <w:jc w:val="both"/>
        <w:rPr>
          <w:rFonts w:cs="Arial"/>
          <w:sz w:val="22"/>
          <w:szCs w:val="22"/>
        </w:rPr>
      </w:pPr>
      <w:r w:rsidRPr="001A5E0E">
        <w:rPr>
          <w:rFonts w:cs="Arial"/>
          <w:sz w:val="22"/>
          <w:szCs w:val="22"/>
        </w:rPr>
        <w:t>As a Senior Consultant with the Microsoft Consulting Services, was responsible for the architecture and management of complex consulting projects in Brazil:</w:t>
      </w:r>
    </w:p>
    <w:p w14:paraId="2E439636" w14:textId="77777777" w:rsidR="00651CF4" w:rsidRPr="001A5E0E" w:rsidRDefault="00F672B5" w:rsidP="004438D6">
      <w:pPr>
        <w:numPr>
          <w:ilvl w:val="1"/>
          <w:numId w:val="2"/>
        </w:numPr>
        <w:tabs>
          <w:tab w:val="left" w:pos="720"/>
        </w:tabs>
        <w:ind w:left="720" w:right="108"/>
        <w:jc w:val="both"/>
        <w:rPr>
          <w:rFonts w:ascii="Arial" w:eastAsia="Arial" w:hAnsi="Arial" w:cs="Arial"/>
        </w:rPr>
      </w:pPr>
      <w:proofErr w:type="spellStart"/>
      <w:r w:rsidRPr="001A5E0E">
        <w:rPr>
          <w:rFonts w:ascii="Arial" w:hAnsi="Arial" w:cs="Arial"/>
          <w:i/>
        </w:rPr>
        <w:t>Pão</w:t>
      </w:r>
      <w:proofErr w:type="spellEnd"/>
      <w:r w:rsidRPr="001A5E0E">
        <w:rPr>
          <w:rFonts w:ascii="Arial" w:hAnsi="Arial" w:cs="Arial"/>
          <w:i/>
        </w:rPr>
        <w:t xml:space="preserve"> de </w:t>
      </w:r>
      <w:proofErr w:type="spellStart"/>
      <w:r w:rsidRPr="001A5E0E">
        <w:rPr>
          <w:rFonts w:ascii="Arial" w:hAnsi="Arial" w:cs="Arial"/>
          <w:i/>
        </w:rPr>
        <w:t>Açúcar</w:t>
      </w:r>
      <w:proofErr w:type="spellEnd"/>
      <w:r w:rsidRPr="001A5E0E">
        <w:rPr>
          <w:rFonts w:ascii="Arial" w:hAnsi="Arial" w:cs="Arial"/>
          <w:i/>
        </w:rPr>
        <w:t xml:space="preserve"> (largest retail company in the country): Responsible for the definition of the messaging infrastructure architecture requirements and customer needs for the organization. Lead the implementation plan, migration strategy (for both corporate WAN and Messaging system), and deployment of the final project.</w:t>
      </w:r>
    </w:p>
    <w:p w14:paraId="71E65920" w14:textId="77777777" w:rsidR="00651CF4" w:rsidRPr="001A5E0E" w:rsidRDefault="00F672B5" w:rsidP="004438D6">
      <w:pPr>
        <w:numPr>
          <w:ilvl w:val="1"/>
          <w:numId w:val="2"/>
        </w:numPr>
        <w:tabs>
          <w:tab w:val="left" w:pos="720"/>
        </w:tabs>
        <w:spacing w:line="239" w:lineRule="auto"/>
        <w:ind w:left="720" w:right="175"/>
        <w:jc w:val="both"/>
        <w:rPr>
          <w:rFonts w:ascii="Arial" w:eastAsia="Arial" w:hAnsi="Arial" w:cs="Arial"/>
        </w:rPr>
      </w:pPr>
      <w:r w:rsidRPr="001A5E0E">
        <w:rPr>
          <w:rFonts w:ascii="Arial" w:hAnsi="Arial" w:cs="Arial"/>
          <w:i/>
        </w:rPr>
        <w:t xml:space="preserve">Banco </w:t>
      </w:r>
      <w:proofErr w:type="spellStart"/>
      <w:r w:rsidRPr="001A5E0E">
        <w:rPr>
          <w:rFonts w:ascii="Arial" w:hAnsi="Arial" w:cs="Arial"/>
          <w:i/>
        </w:rPr>
        <w:t>Itaú</w:t>
      </w:r>
      <w:proofErr w:type="spellEnd"/>
      <w:r w:rsidRPr="001A5E0E">
        <w:rPr>
          <w:rFonts w:ascii="Arial" w:hAnsi="Arial" w:cs="Arial"/>
          <w:i/>
        </w:rPr>
        <w:t xml:space="preserve"> (largest retail bank in the Country): Leading two consecutive large projects, designed, developed and implemented the integration middleware between their proprietary IBM </w:t>
      </w:r>
      <w:proofErr w:type="gramStart"/>
      <w:r w:rsidRPr="001A5E0E">
        <w:rPr>
          <w:rFonts w:ascii="Arial" w:hAnsi="Arial" w:cs="Arial"/>
          <w:i/>
        </w:rPr>
        <w:t>mainframe based</w:t>
      </w:r>
      <w:proofErr w:type="gramEnd"/>
      <w:r w:rsidRPr="001A5E0E">
        <w:rPr>
          <w:rFonts w:ascii="Arial" w:hAnsi="Arial" w:cs="Arial"/>
          <w:i/>
        </w:rPr>
        <w:t xml:space="preserve"> message systems and Microsoft Exchange, which enabled the bank to provide means to migrate over 40,000 employees to the Microsoft messaging platform.</w:t>
      </w:r>
    </w:p>
    <w:p w14:paraId="2CF613B7" w14:textId="77777777" w:rsidR="00651CF4" w:rsidRPr="001A5E0E" w:rsidRDefault="00F672B5" w:rsidP="004438D6">
      <w:pPr>
        <w:numPr>
          <w:ilvl w:val="1"/>
          <w:numId w:val="2"/>
        </w:numPr>
        <w:tabs>
          <w:tab w:val="left" w:pos="720"/>
        </w:tabs>
        <w:ind w:left="720" w:right="174"/>
        <w:jc w:val="both"/>
        <w:rPr>
          <w:rFonts w:ascii="Arial" w:eastAsia="Arial" w:hAnsi="Arial" w:cs="Arial"/>
        </w:rPr>
      </w:pPr>
      <w:r w:rsidRPr="001A5E0E">
        <w:rPr>
          <w:rFonts w:ascii="Arial" w:hAnsi="Arial" w:cs="Arial"/>
          <w:i/>
        </w:rPr>
        <w:t xml:space="preserve">Banco </w:t>
      </w:r>
      <w:proofErr w:type="spellStart"/>
      <w:r w:rsidRPr="001A5E0E">
        <w:rPr>
          <w:rFonts w:ascii="Arial" w:hAnsi="Arial" w:cs="Arial"/>
          <w:i/>
        </w:rPr>
        <w:t>Itaú</w:t>
      </w:r>
      <w:proofErr w:type="spellEnd"/>
      <w:r w:rsidRPr="001A5E0E">
        <w:rPr>
          <w:rFonts w:ascii="Arial" w:hAnsi="Arial" w:cs="Arial"/>
          <w:i/>
        </w:rPr>
        <w:t>: Lead the digital transformation of the core customer facing applications for branches, covering all 4400 locations. Conceived, designed, and led the development of the new banking automation system to replace their 16- bit based environment. During 16 month my team worked on a continued evolution of the existing environment to enable integration with legacy technologies until full migration to Win32 technologies, processing thousands of transactions per day, per branch, integrated with the Mainframe-based back office and the national integrated payment system.</w:t>
      </w:r>
    </w:p>
    <w:p w14:paraId="775F2D51" w14:textId="77777777" w:rsidR="004438D6" w:rsidRPr="001A5E0E" w:rsidRDefault="004438D6" w:rsidP="003D799B">
      <w:pPr>
        <w:spacing w:before="2"/>
        <w:rPr>
          <w:rFonts w:ascii="Arial" w:eastAsia="Arial" w:hAnsi="Arial" w:cs="Arial"/>
          <w:i/>
        </w:rPr>
      </w:pPr>
    </w:p>
    <w:p w14:paraId="195A7477" w14:textId="77777777" w:rsidR="00651CF4" w:rsidRPr="001A5E0E" w:rsidRDefault="00F672B5" w:rsidP="003D799B">
      <w:pPr>
        <w:pStyle w:val="Heading1"/>
        <w:ind w:left="0"/>
        <w:jc w:val="both"/>
        <w:rPr>
          <w:rFonts w:cs="Arial"/>
          <w:b w:val="0"/>
          <w:bCs w:val="0"/>
          <w:sz w:val="22"/>
          <w:szCs w:val="22"/>
          <w:lang w:val="pt-PT"/>
        </w:rPr>
      </w:pPr>
      <w:r w:rsidRPr="001A5E0E">
        <w:rPr>
          <w:rFonts w:cs="Arial"/>
          <w:sz w:val="22"/>
          <w:szCs w:val="22"/>
          <w:lang w:val="pt-PT"/>
        </w:rPr>
        <w:t>1995-1997: Microsoft Brazil. São Paulo, Brazil.</w:t>
      </w:r>
    </w:p>
    <w:p w14:paraId="3E32AC68" w14:textId="77777777" w:rsidR="00651CF4" w:rsidRPr="001A5E0E" w:rsidRDefault="00F672B5" w:rsidP="00F672B5">
      <w:pPr>
        <w:pStyle w:val="BodyText"/>
        <w:spacing w:after="60"/>
        <w:ind w:left="0" w:right="175" w:firstLine="0"/>
        <w:jc w:val="both"/>
        <w:rPr>
          <w:rFonts w:cs="Arial"/>
          <w:sz w:val="22"/>
          <w:szCs w:val="22"/>
        </w:rPr>
      </w:pPr>
      <w:r w:rsidRPr="001A5E0E">
        <w:rPr>
          <w:rFonts w:cs="Arial"/>
          <w:sz w:val="22"/>
          <w:szCs w:val="22"/>
        </w:rPr>
        <w:t>As a Consultant with the Microsoft Consulting Services, was responsible for the architecture and management of complex consulting projects in Brazil.  Also, participated in the development team of Microsoft Solutions Framework v1.0 (the framework by which Microsoft develops all its products. This effort culminated in the packaging of MSF as a product for the adoption by partners and customers adopting Microsoft technologies), and later included in the Microsoft Visual Studio. Some selected projects carried out include:</w:t>
      </w:r>
    </w:p>
    <w:p w14:paraId="390CEDF2" w14:textId="77777777" w:rsidR="00651CF4" w:rsidRPr="001A5E0E" w:rsidRDefault="00F672B5" w:rsidP="00F672B5">
      <w:pPr>
        <w:numPr>
          <w:ilvl w:val="1"/>
          <w:numId w:val="2"/>
        </w:numPr>
        <w:tabs>
          <w:tab w:val="left" w:pos="720"/>
        </w:tabs>
        <w:ind w:left="720" w:right="176"/>
        <w:jc w:val="both"/>
        <w:rPr>
          <w:rFonts w:ascii="Arial" w:eastAsia="Arial" w:hAnsi="Arial" w:cs="Arial"/>
        </w:rPr>
      </w:pPr>
      <w:r w:rsidRPr="001A5E0E">
        <w:rPr>
          <w:rFonts w:ascii="Arial" w:hAnsi="Arial" w:cs="Arial"/>
          <w:i/>
        </w:rPr>
        <w:t>Gerdau (largest producer of long steel in the Americas): Responsible for the definition of IT infrastructure requirements and customer needs for Enterprise Architecture and technology roadmap. Final delivered documentation included detailed Change Management process for migration, migration strategy, and adoption/deployment of new versions of products.</w:t>
      </w:r>
    </w:p>
    <w:p w14:paraId="4011206D" w14:textId="77777777" w:rsidR="00651CF4" w:rsidRPr="001A5E0E" w:rsidRDefault="00F672B5" w:rsidP="00F672B5">
      <w:pPr>
        <w:numPr>
          <w:ilvl w:val="1"/>
          <w:numId w:val="2"/>
        </w:numPr>
        <w:tabs>
          <w:tab w:val="left" w:pos="720"/>
        </w:tabs>
        <w:spacing w:line="239" w:lineRule="auto"/>
        <w:ind w:left="720" w:right="175"/>
        <w:jc w:val="both"/>
        <w:rPr>
          <w:rFonts w:ascii="Arial" w:eastAsia="Arial" w:hAnsi="Arial" w:cs="Arial"/>
        </w:rPr>
      </w:pPr>
      <w:r w:rsidRPr="001A5E0E">
        <w:rPr>
          <w:rFonts w:ascii="Arial" w:hAnsi="Arial" w:cs="Arial"/>
          <w:i/>
        </w:rPr>
        <w:t>Liberty Mutual Insurance of Brazil: Responsible for the definition of IT infrastructure requirements, design and implementation of the Enterprise Architecture and technology roadmap for the entire organization. Deployed the new headquarters and all the sites of the company in Brazil. Implemented different ITSM processes (currently included in ITIL, DevOps, COBIT) during the yearlong consultation: Technology Roadmap, Internet Adoption Strategy, Release Management, Test Management, Change Management, Information Security and Data Privacy, Migration Strategy (for the entire corporate WAN).</w:t>
      </w:r>
    </w:p>
    <w:p w14:paraId="6C15C252" w14:textId="77777777" w:rsidR="00651CF4" w:rsidRPr="001A5E0E" w:rsidRDefault="00F672B5" w:rsidP="00F672B5">
      <w:pPr>
        <w:numPr>
          <w:ilvl w:val="1"/>
          <w:numId w:val="2"/>
        </w:numPr>
        <w:tabs>
          <w:tab w:val="left" w:pos="720"/>
        </w:tabs>
        <w:ind w:left="720" w:right="118"/>
        <w:jc w:val="both"/>
        <w:rPr>
          <w:rFonts w:ascii="Arial" w:eastAsia="Arial" w:hAnsi="Arial" w:cs="Arial"/>
        </w:rPr>
      </w:pPr>
      <w:r w:rsidRPr="001A5E0E">
        <w:rPr>
          <w:rFonts w:ascii="Arial" w:eastAsia="Arial" w:hAnsi="Arial" w:cs="Arial"/>
          <w:i/>
        </w:rPr>
        <w:t xml:space="preserve">Banco do </w:t>
      </w:r>
      <w:proofErr w:type="spellStart"/>
      <w:r w:rsidRPr="001A5E0E">
        <w:rPr>
          <w:rFonts w:ascii="Arial" w:eastAsia="Arial" w:hAnsi="Arial" w:cs="Arial"/>
          <w:i/>
        </w:rPr>
        <w:t>Brasil</w:t>
      </w:r>
      <w:proofErr w:type="spellEnd"/>
      <w:r w:rsidRPr="001A5E0E">
        <w:rPr>
          <w:rFonts w:ascii="Arial" w:eastAsia="Arial" w:hAnsi="Arial" w:cs="Arial"/>
          <w:i/>
        </w:rPr>
        <w:t xml:space="preserve">: Lead Systems Engineer and Solutions Architect responsible for the definition of the requirements for the branch and back-office bank automation system for the entire bank. Designed and lead the full development of the solutions. Being Project/Program Lead, owned the Architecture of the multiple branch and back  office applications, with the ultimate goal to transform  the bank’s IT and digital footprint, adapting the latest and newest available technologies, building a robust solution that </w:t>
      </w:r>
      <w:r w:rsidRPr="001A5E0E">
        <w:rPr>
          <w:rFonts w:ascii="Arial" w:eastAsia="Arial" w:hAnsi="Arial" w:cs="Arial"/>
          <w:i/>
        </w:rPr>
        <w:lastRenderedPageBreak/>
        <w:t xml:space="preserve">enabled integration with </w:t>
      </w:r>
      <w:proofErr w:type="spellStart"/>
      <w:r w:rsidRPr="001A5E0E">
        <w:rPr>
          <w:rFonts w:ascii="Arial" w:eastAsia="Arial" w:hAnsi="Arial" w:cs="Arial"/>
          <w:i/>
        </w:rPr>
        <w:t>existing</w:t>
      </w:r>
      <w:r w:rsidRPr="001A5E0E">
        <w:rPr>
          <w:rFonts w:ascii="Arial" w:hAnsi="Arial" w:cs="Arial"/>
          <w:i/>
        </w:rPr>
        <w:t>environment</w:t>
      </w:r>
      <w:proofErr w:type="spellEnd"/>
      <w:r w:rsidRPr="001A5E0E">
        <w:rPr>
          <w:rFonts w:ascii="Arial" w:hAnsi="Arial" w:cs="Arial"/>
          <w:i/>
        </w:rPr>
        <w:t>,  migration  to  the  new  devices  and  software,  and  ultimately  full adoption by all branches, offices and administrative workspaces.</w:t>
      </w:r>
    </w:p>
    <w:p w14:paraId="19CCC3FE" w14:textId="77777777" w:rsidR="00651CF4" w:rsidRPr="001A5E0E" w:rsidRDefault="00F672B5" w:rsidP="00F672B5">
      <w:pPr>
        <w:numPr>
          <w:ilvl w:val="1"/>
          <w:numId w:val="2"/>
        </w:numPr>
        <w:tabs>
          <w:tab w:val="left" w:pos="720"/>
        </w:tabs>
        <w:ind w:left="720" w:right="115"/>
        <w:jc w:val="both"/>
        <w:rPr>
          <w:rFonts w:ascii="Arial" w:eastAsia="Arial" w:hAnsi="Arial" w:cs="Arial"/>
        </w:rPr>
      </w:pPr>
      <w:r w:rsidRPr="001A5E0E">
        <w:rPr>
          <w:rFonts w:ascii="Arial" w:hAnsi="Arial" w:cs="Arial"/>
          <w:i/>
        </w:rPr>
        <w:t>University of Uberlandia: executed the assessment of the requirements for the Virtual School system for the school. Responsible for the development of the discovery and functional specification phases for the entire solution. Responsible for the implementation of Information Security and Data Privacy strategy within the solution based on Government required policies.</w:t>
      </w:r>
    </w:p>
    <w:p w14:paraId="5F87B905" w14:textId="77777777" w:rsidR="00651CF4" w:rsidRPr="001A5E0E" w:rsidRDefault="00651CF4" w:rsidP="003D799B">
      <w:pPr>
        <w:spacing w:before="2"/>
        <w:rPr>
          <w:rFonts w:ascii="Arial" w:eastAsia="Arial" w:hAnsi="Arial" w:cs="Arial"/>
          <w:i/>
        </w:rPr>
      </w:pPr>
    </w:p>
    <w:p w14:paraId="74D1D52C" w14:textId="77777777" w:rsidR="00651CF4" w:rsidRPr="001A5E0E" w:rsidRDefault="00F672B5" w:rsidP="003D799B">
      <w:pPr>
        <w:pStyle w:val="Heading1"/>
        <w:ind w:left="0"/>
        <w:jc w:val="both"/>
        <w:rPr>
          <w:rFonts w:cs="Arial"/>
          <w:b w:val="0"/>
          <w:bCs w:val="0"/>
          <w:sz w:val="22"/>
          <w:szCs w:val="22"/>
          <w:lang w:val="pt-PT"/>
        </w:rPr>
      </w:pPr>
      <w:r w:rsidRPr="001A5E0E">
        <w:rPr>
          <w:rFonts w:cs="Arial"/>
          <w:sz w:val="22"/>
          <w:szCs w:val="22"/>
          <w:lang w:val="pt-PT"/>
        </w:rPr>
        <w:t>1993-1994: Geo do Brasil. São Paulo, Brazil.</w:t>
      </w:r>
    </w:p>
    <w:p w14:paraId="30EBE974" w14:textId="77777777" w:rsidR="00651CF4" w:rsidRPr="001A5E0E" w:rsidRDefault="00F672B5" w:rsidP="003D799B">
      <w:pPr>
        <w:pStyle w:val="BodyText"/>
        <w:ind w:left="0" w:right="118" w:firstLine="0"/>
        <w:jc w:val="both"/>
        <w:rPr>
          <w:rFonts w:cs="Arial"/>
          <w:sz w:val="22"/>
          <w:szCs w:val="22"/>
        </w:rPr>
      </w:pPr>
      <w:r w:rsidRPr="001A5E0E">
        <w:rPr>
          <w:rFonts w:cs="Arial"/>
          <w:sz w:val="22"/>
          <w:szCs w:val="22"/>
        </w:rPr>
        <w:t>As Systems Engineer and Messaging and IT Infrastructure Specialist, was responsible for the integration of heterogeneous systems of market vendors and proprietary systems, including Novell, Microsoft, WordPerfect. Also deployed several networking, messaging solutions based on the above vendors and integrated several multi-vendor environments. Responsible for Information Security and Migration Projects, being the lead designer for Network Operating Systems (NOS) migration strategy.</w:t>
      </w:r>
    </w:p>
    <w:p w14:paraId="6567D357" w14:textId="77777777" w:rsidR="00651CF4" w:rsidRPr="001A5E0E" w:rsidRDefault="00651CF4" w:rsidP="003D799B">
      <w:pPr>
        <w:rPr>
          <w:rFonts w:ascii="Arial" w:eastAsia="Arial" w:hAnsi="Arial" w:cs="Arial"/>
        </w:rPr>
      </w:pPr>
    </w:p>
    <w:p w14:paraId="5B23A664" w14:textId="77777777" w:rsidR="00651CF4" w:rsidRPr="001A5E0E" w:rsidRDefault="00F672B5" w:rsidP="003D799B">
      <w:pPr>
        <w:pStyle w:val="Heading1"/>
        <w:ind w:left="0"/>
        <w:jc w:val="both"/>
        <w:rPr>
          <w:rFonts w:cs="Arial"/>
          <w:b w:val="0"/>
          <w:bCs w:val="0"/>
          <w:sz w:val="22"/>
          <w:szCs w:val="22"/>
        </w:rPr>
      </w:pPr>
      <w:r w:rsidRPr="001A5E0E">
        <w:rPr>
          <w:rFonts w:cs="Arial"/>
          <w:sz w:val="22"/>
          <w:szCs w:val="22"/>
        </w:rPr>
        <w:t xml:space="preserve">1991-1992: </w:t>
      </w:r>
      <w:proofErr w:type="spellStart"/>
      <w:r w:rsidRPr="001A5E0E">
        <w:rPr>
          <w:rFonts w:cs="Arial"/>
          <w:sz w:val="22"/>
          <w:szCs w:val="22"/>
        </w:rPr>
        <w:t>Citicomp</w:t>
      </w:r>
      <w:proofErr w:type="spellEnd"/>
      <w:r w:rsidRPr="001A5E0E">
        <w:rPr>
          <w:rFonts w:cs="Arial"/>
          <w:sz w:val="22"/>
          <w:szCs w:val="22"/>
        </w:rPr>
        <w:t>. São Paulo, Brazil.</w:t>
      </w:r>
    </w:p>
    <w:p w14:paraId="01B338DA" w14:textId="77777777" w:rsidR="00651CF4" w:rsidRPr="001A5E0E" w:rsidRDefault="00F672B5" w:rsidP="003D799B">
      <w:pPr>
        <w:pStyle w:val="BodyText"/>
        <w:ind w:left="0" w:right="116" w:firstLine="0"/>
        <w:jc w:val="both"/>
        <w:rPr>
          <w:rFonts w:cs="Arial"/>
          <w:sz w:val="22"/>
          <w:szCs w:val="22"/>
        </w:rPr>
      </w:pPr>
      <w:r w:rsidRPr="001A5E0E">
        <w:rPr>
          <w:rFonts w:cs="Arial"/>
          <w:sz w:val="22"/>
          <w:szCs w:val="22"/>
        </w:rPr>
        <w:t>As Technical Manager, was responsible for the design and development of micro- processed access control POS systems, including managing the Technical Support and Software Development teams. Also, designed and implemented a  customized versioning control methodology for the software developed by the team. Managed end- to-end Software Development and Support Services, being fully responsible and accountable for Version Control, Release Management, and Change Management for every system application released the POS systems.</w:t>
      </w:r>
    </w:p>
    <w:p w14:paraId="5398B399" w14:textId="77777777" w:rsidR="004438D6" w:rsidRPr="001A5E0E" w:rsidRDefault="004438D6" w:rsidP="003D799B">
      <w:pPr>
        <w:pStyle w:val="BodyText"/>
        <w:ind w:left="0" w:right="116" w:firstLine="0"/>
        <w:jc w:val="both"/>
        <w:rPr>
          <w:rFonts w:cs="Arial"/>
          <w:sz w:val="22"/>
          <w:szCs w:val="22"/>
        </w:rPr>
      </w:pPr>
    </w:p>
    <w:p w14:paraId="242EDB77" w14:textId="77777777" w:rsidR="00651CF4" w:rsidRPr="001A5E0E" w:rsidRDefault="00F672B5" w:rsidP="003D799B">
      <w:pPr>
        <w:pStyle w:val="Heading1"/>
        <w:ind w:left="0"/>
        <w:jc w:val="both"/>
        <w:rPr>
          <w:rFonts w:cs="Arial"/>
          <w:b w:val="0"/>
          <w:bCs w:val="0"/>
          <w:sz w:val="22"/>
          <w:szCs w:val="22"/>
          <w:lang w:val="pt-PT"/>
        </w:rPr>
      </w:pPr>
      <w:r w:rsidRPr="001A5E0E">
        <w:rPr>
          <w:rFonts w:cs="Arial"/>
          <w:sz w:val="22"/>
          <w:szCs w:val="22"/>
          <w:lang w:val="pt-PT"/>
        </w:rPr>
        <w:t>1989-1991: Microtec Sistemas. São Paulo, Brazil.</w:t>
      </w:r>
    </w:p>
    <w:p w14:paraId="34A61768" w14:textId="77777777" w:rsidR="00651CF4" w:rsidRPr="001A5E0E" w:rsidRDefault="00F672B5" w:rsidP="003D799B">
      <w:pPr>
        <w:pStyle w:val="BodyText"/>
        <w:ind w:left="0" w:right="116" w:firstLine="0"/>
        <w:jc w:val="both"/>
        <w:rPr>
          <w:rFonts w:cs="Arial"/>
          <w:sz w:val="22"/>
          <w:szCs w:val="22"/>
        </w:rPr>
      </w:pPr>
      <w:r w:rsidRPr="001A5E0E">
        <w:rPr>
          <w:rFonts w:cs="Arial"/>
          <w:sz w:val="22"/>
          <w:szCs w:val="22"/>
        </w:rPr>
        <w:t xml:space="preserve">As Systems Engineer, was responsible for research and development of x86- compatible hardware systems. In this capacity, designed and developed of a low cost x86 based motherboard (became most successful PC compatible in Brazil). designed and developed </w:t>
      </w:r>
      <w:proofErr w:type="gramStart"/>
      <w:r w:rsidRPr="001A5E0E">
        <w:rPr>
          <w:rFonts w:cs="Arial"/>
          <w:sz w:val="22"/>
          <w:szCs w:val="22"/>
        </w:rPr>
        <w:t>high definition</w:t>
      </w:r>
      <w:proofErr w:type="gramEnd"/>
      <w:r w:rsidRPr="001A5E0E">
        <w:rPr>
          <w:rFonts w:cs="Arial"/>
          <w:sz w:val="22"/>
          <w:szCs w:val="22"/>
        </w:rPr>
        <w:t xml:space="preserve"> monochromatic VGA video interfaces, designed and developed an IEEE 802.3 LAN interface, developed PC compatible x88 CPU (Hardware and Firmware) to run on UNIX operating systems. As Lead Engineer, responsible for the Change Management for owned Hardware designs before release to manufacturing.</w:t>
      </w:r>
    </w:p>
    <w:p w14:paraId="62DCCCF1" w14:textId="77777777" w:rsidR="00651CF4" w:rsidRPr="001A5E0E" w:rsidRDefault="00651CF4" w:rsidP="003D799B">
      <w:pPr>
        <w:rPr>
          <w:rFonts w:ascii="Arial" w:eastAsia="Arial" w:hAnsi="Arial" w:cs="Arial"/>
        </w:rPr>
      </w:pPr>
    </w:p>
    <w:p w14:paraId="4BAF236D" w14:textId="77777777" w:rsidR="00651CF4" w:rsidRPr="001A5E0E" w:rsidRDefault="00F672B5" w:rsidP="003D799B">
      <w:pPr>
        <w:pStyle w:val="Heading1"/>
        <w:ind w:left="0"/>
        <w:jc w:val="both"/>
        <w:rPr>
          <w:rFonts w:cs="Arial"/>
          <w:b w:val="0"/>
          <w:bCs w:val="0"/>
          <w:sz w:val="22"/>
          <w:szCs w:val="22"/>
          <w:lang w:val="pt-PT"/>
        </w:rPr>
      </w:pPr>
      <w:r w:rsidRPr="001A5E0E">
        <w:rPr>
          <w:rFonts w:cs="Arial"/>
          <w:sz w:val="22"/>
          <w:szCs w:val="22"/>
          <w:lang w:val="pt-PT"/>
        </w:rPr>
        <w:t>1988-1989: Sid Informática S/A. São Paulo, Brazil.</w:t>
      </w:r>
    </w:p>
    <w:p w14:paraId="18EED954" w14:textId="77777777" w:rsidR="00651CF4" w:rsidRPr="001A5E0E" w:rsidRDefault="00F672B5" w:rsidP="003D799B">
      <w:pPr>
        <w:pStyle w:val="BodyText"/>
        <w:ind w:left="0" w:right="114" w:firstLine="0"/>
        <w:jc w:val="both"/>
        <w:rPr>
          <w:rFonts w:cs="Arial"/>
          <w:sz w:val="22"/>
          <w:szCs w:val="22"/>
        </w:rPr>
      </w:pPr>
      <w:r w:rsidRPr="001A5E0E">
        <w:rPr>
          <w:rFonts w:cs="Arial"/>
          <w:sz w:val="22"/>
          <w:szCs w:val="22"/>
        </w:rPr>
        <w:t>As a Software Engineer, was responsible for the design and development of machine level software (predecessors to device drivers or handlers) to interface peripherals and sensors to retail POS systems based on Intel x86 architecture. This also included the design and development of test systems and scripts for production of PC-compatible interfaces and sensors. Owned the Release Management function for the versions of the POS Systems Applications, including the entire Change Management for pre- production and production releases.</w:t>
      </w:r>
    </w:p>
    <w:p w14:paraId="1E141EFE" w14:textId="77777777" w:rsidR="00651CF4" w:rsidRPr="001A5E0E" w:rsidRDefault="00651CF4" w:rsidP="003D799B">
      <w:pPr>
        <w:rPr>
          <w:rFonts w:ascii="Arial" w:eastAsia="Arial" w:hAnsi="Arial" w:cs="Arial"/>
        </w:rPr>
      </w:pPr>
    </w:p>
    <w:p w14:paraId="04F5C7F3" w14:textId="77777777" w:rsidR="00651CF4" w:rsidRPr="001A5E0E" w:rsidRDefault="00F672B5" w:rsidP="003D799B">
      <w:pPr>
        <w:pStyle w:val="Heading1"/>
        <w:ind w:left="0"/>
        <w:jc w:val="both"/>
        <w:rPr>
          <w:rFonts w:cs="Arial"/>
          <w:b w:val="0"/>
          <w:bCs w:val="0"/>
          <w:sz w:val="22"/>
          <w:szCs w:val="22"/>
          <w:lang w:val="pt-PT"/>
        </w:rPr>
      </w:pPr>
      <w:r w:rsidRPr="001A5E0E">
        <w:rPr>
          <w:rFonts w:cs="Arial"/>
          <w:sz w:val="22"/>
          <w:szCs w:val="22"/>
          <w:lang w:val="pt-PT"/>
        </w:rPr>
        <w:t>1987: Biotronik Ltda. São Paulo, Brazil.</w:t>
      </w:r>
    </w:p>
    <w:p w14:paraId="6404684D" w14:textId="77777777" w:rsidR="00651CF4" w:rsidRPr="001A5E0E" w:rsidRDefault="00F672B5" w:rsidP="003D799B">
      <w:pPr>
        <w:pStyle w:val="BodyText"/>
        <w:ind w:left="0" w:right="115" w:firstLine="0"/>
        <w:jc w:val="both"/>
        <w:rPr>
          <w:rFonts w:cs="Arial"/>
          <w:sz w:val="22"/>
          <w:szCs w:val="22"/>
        </w:rPr>
      </w:pPr>
      <w:r w:rsidRPr="001A5E0E">
        <w:rPr>
          <w:rFonts w:cs="Arial"/>
          <w:sz w:val="22"/>
          <w:szCs w:val="22"/>
        </w:rPr>
        <w:t>As a Research and Development Engineer, Development of micro-processed or micro- controlled system-sensors to monitor, program and control cardiac Pace Makers. This</w:t>
      </w:r>
      <w:r w:rsidR="003D799B" w:rsidRPr="001A5E0E">
        <w:rPr>
          <w:rFonts w:cs="Arial"/>
          <w:sz w:val="22"/>
          <w:szCs w:val="22"/>
        </w:rPr>
        <w:t xml:space="preserve"> </w:t>
      </w:r>
      <w:r w:rsidRPr="001A5E0E">
        <w:rPr>
          <w:rFonts w:cs="Arial"/>
          <w:sz w:val="22"/>
          <w:szCs w:val="22"/>
        </w:rPr>
        <w:t>included research on materials for industrialization of pacemaker systems. Responsible for the Change Management process for the nationalization of the monitor and programming devices for local production in Brazil.</w:t>
      </w:r>
    </w:p>
    <w:p w14:paraId="18224690" w14:textId="77777777" w:rsidR="00651CF4" w:rsidRPr="001A5E0E" w:rsidRDefault="00651CF4" w:rsidP="003D799B">
      <w:pPr>
        <w:rPr>
          <w:rFonts w:ascii="Arial" w:eastAsia="Arial" w:hAnsi="Arial" w:cs="Arial"/>
        </w:rPr>
      </w:pPr>
    </w:p>
    <w:p w14:paraId="75F9CE10" w14:textId="77777777" w:rsidR="00651CF4" w:rsidRPr="001A5E0E" w:rsidRDefault="00F672B5" w:rsidP="003D799B">
      <w:pPr>
        <w:pStyle w:val="Heading1"/>
        <w:ind w:left="0"/>
        <w:jc w:val="both"/>
        <w:rPr>
          <w:rFonts w:cs="Arial"/>
          <w:b w:val="0"/>
          <w:bCs w:val="0"/>
          <w:sz w:val="22"/>
          <w:szCs w:val="22"/>
        </w:rPr>
      </w:pPr>
      <w:r w:rsidRPr="001A5E0E">
        <w:rPr>
          <w:rFonts w:cs="Arial"/>
          <w:sz w:val="22"/>
          <w:szCs w:val="22"/>
          <w:lang w:val="pt-PT"/>
        </w:rPr>
        <w:lastRenderedPageBreak/>
        <w:t xml:space="preserve">1986: René Graf Com. e Téc. </w:t>
      </w:r>
      <w:r w:rsidRPr="001A5E0E">
        <w:rPr>
          <w:rFonts w:cs="Arial"/>
          <w:sz w:val="22"/>
          <w:szCs w:val="22"/>
        </w:rPr>
        <w:t>São Paulo, Brazil.</w:t>
      </w:r>
    </w:p>
    <w:p w14:paraId="0B632E28" w14:textId="77777777" w:rsidR="00651CF4" w:rsidRPr="001A5E0E" w:rsidRDefault="00F672B5" w:rsidP="003D799B">
      <w:pPr>
        <w:pStyle w:val="BodyText"/>
        <w:ind w:left="0" w:right="118" w:firstLine="0"/>
        <w:jc w:val="both"/>
        <w:rPr>
          <w:rFonts w:cs="Arial"/>
          <w:sz w:val="22"/>
          <w:szCs w:val="22"/>
        </w:rPr>
      </w:pPr>
      <w:r w:rsidRPr="001A5E0E">
        <w:rPr>
          <w:rFonts w:cs="Arial"/>
          <w:sz w:val="22"/>
          <w:szCs w:val="22"/>
        </w:rPr>
        <w:t>Support Engineer Intern. Technical support engineer for instrumentation for measurement and control of industrial processes. Responsible to deliver engineering services to sensor instrumentation systems.</w:t>
      </w:r>
    </w:p>
    <w:p w14:paraId="76EE6F32" w14:textId="77777777" w:rsidR="00651CF4" w:rsidRPr="001A5E0E" w:rsidRDefault="00651CF4" w:rsidP="003D799B">
      <w:pPr>
        <w:rPr>
          <w:rFonts w:ascii="Arial" w:eastAsia="Arial" w:hAnsi="Arial" w:cs="Arial"/>
        </w:rPr>
      </w:pPr>
    </w:p>
    <w:p w14:paraId="342CD9FC" w14:textId="77777777" w:rsidR="00651CF4" w:rsidRPr="001A5E0E" w:rsidRDefault="00F672B5" w:rsidP="003D799B">
      <w:pPr>
        <w:pStyle w:val="Heading1"/>
        <w:ind w:left="0"/>
        <w:jc w:val="both"/>
        <w:rPr>
          <w:rFonts w:cs="Arial"/>
          <w:b w:val="0"/>
          <w:bCs w:val="0"/>
          <w:sz w:val="22"/>
          <w:szCs w:val="22"/>
        </w:rPr>
      </w:pPr>
      <w:r w:rsidRPr="001A5E0E">
        <w:rPr>
          <w:rFonts w:cs="Arial"/>
          <w:sz w:val="22"/>
          <w:szCs w:val="22"/>
        </w:rPr>
        <w:t xml:space="preserve">1983-1985:  </w:t>
      </w:r>
      <w:proofErr w:type="spellStart"/>
      <w:r w:rsidRPr="001A5E0E">
        <w:rPr>
          <w:rFonts w:cs="Arial"/>
          <w:sz w:val="22"/>
          <w:szCs w:val="22"/>
        </w:rPr>
        <w:t>Hengesystems</w:t>
      </w:r>
      <w:proofErr w:type="spellEnd"/>
      <w:r w:rsidRPr="001A5E0E">
        <w:rPr>
          <w:rFonts w:cs="Arial"/>
          <w:sz w:val="22"/>
          <w:szCs w:val="22"/>
        </w:rPr>
        <w:t xml:space="preserve"> Ltda. São Paulo, Brazil.</w:t>
      </w:r>
    </w:p>
    <w:p w14:paraId="37B36619" w14:textId="77777777" w:rsidR="00651CF4" w:rsidRPr="001A5E0E" w:rsidRDefault="00F672B5" w:rsidP="003D799B">
      <w:pPr>
        <w:pStyle w:val="BodyText"/>
        <w:ind w:left="0" w:right="116" w:firstLine="0"/>
        <w:jc w:val="both"/>
        <w:rPr>
          <w:rFonts w:cs="Arial"/>
          <w:sz w:val="22"/>
          <w:szCs w:val="22"/>
        </w:rPr>
      </w:pPr>
      <w:r w:rsidRPr="001A5E0E">
        <w:rPr>
          <w:rFonts w:cs="Arial"/>
          <w:sz w:val="22"/>
          <w:szCs w:val="22"/>
        </w:rPr>
        <w:t>As a Hardware Engineer Intern, participated on the development of industrial Z80 micro- processed Programmable Logic Controller (PLC), as well as on the development and programming of hardware sensors and interfaces between computer and the physical world. In this capacity, was responsible for the development of the first commercial use of a PC-compatible system to run as a dedicated PLC, and supported the implementation of the PC interfaces dedicated to read the physical sensors into the computer software.</w:t>
      </w:r>
    </w:p>
    <w:p w14:paraId="7860A6D8" w14:textId="77777777" w:rsidR="00651CF4" w:rsidRPr="001A5E0E" w:rsidRDefault="00651CF4" w:rsidP="003D799B">
      <w:pPr>
        <w:rPr>
          <w:rFonts w:ascii="Arial" w:eastAsia="Arial" w:hAnsi="Arial" w:cs="Arial"/>
        </w:rPr>
      </w:pPr>
    </w:p>
    <w:p w14:paraId="2EED9D89" w14:textId="77777777" w:rsidR="00651CF4" w:rsidRPr="001A5E0E" w:rsidRDefault="00651CF4" w:rsidP="003D799B">
      <w:pPr>
        <w:rPr>
          <w:rFonts w:ascii="Arial" w:eastAsia="Arial" w:hAnsi="Arial" w:cs="Arial"/>
        </w:rPr>
      </w:pPr>
    </w:p>
    <w:p w14:paraId="6CC16E5A" w14:textId="77777777" w:rsidR="00651CF4" w:rsidRPr="001A5E0E" w:rsidRDefault="00F672B5" w:rsidP="003D799B">
      <w:pPr>
        <w:pStyle w:val="Heading1"/>
        <w:ind w:left="0"/>
        <w:jc w:val="both"/>
        <w:rPr>
          <w:rFonts w:cs="Arial"/>
          <w:b w:val="0"/>
          <w:bCs w:val="0"/>
          <w:sz w:val="22"/>
          <w:szCs w:val="22"/>
        </w:rPr>
      </w:pPr>
      <w:r w:rsidRPr="001A5E0E">
        <w:rPr>
          <w:rFonts w:cs="Arial"/>
          <w:sz w:val="22"/>
          <w:szCs w:val="22"/>
        </w:rPr>
        <w:t>LANGUAGES:</w:t>
      </w:r>
    </w:p>
    <w:p w14:paraId="53B36DE0" w14:textId="77777777" w:rsidR="00651CF4" w:rsidRPr="001A5E0E" w:rsidRDefault="00651CF4" w:rsidP="003D799B">
      <w:pPr>
        <w:spacing w:before="1"/>
        <w:rPr>
          <w:rFonts w:ascii="Arial" w:eastAsia="Arial" w:hAnsi="Arial" w:cs="Arial"/>
          <w:b/>
          <w:bCs/>
        </w:rPr>
      </w:pPr>
    </w:p>
    <w:p w14:paraId="258B1BE5" w14:textId="77777777" w:rsidR="00651CF4" w:rsidRPr="001A5E0E" w:rsidRDefault="00F672B5">
      <w:pPr>
        <w:pStyle w:val="BodyText"/>
        <w:numPr>
          <w:ilvl w:val="1"/>
          <w:numId w:val="2"/>
        </w:numPr>
        <w:tabs>
          <w:tab w:val="left" w:pos="840"/>
        </w:tabs>
        <w:rPr>
          <w:rFonts w:cs="Arial"/>
          <w:sz w:val="22"/>
          <w:szCs w:val="22"/>
        </w:rPr>
      </w:pPr>
      <w:r w:rsidRPr="001A5E0E">
        <w:rPr>
          <w:rFonts w:cs="Arial"/>
          <w:sz w:val="22"/>
          <w:szCs w:val="22"/>
        </w:rPr>
        <w:t>Proficiency in English: Excellent</w:t>
      </w:r>
    </w:p>
    <w:p w14:paraId="64B9DAC9" w14:textId="77777777" w:rsidR="00651CF4" w:rsidRPr="001A5E0E" w:rsidRDefault="00F672B5">
      <w:pPr>
        <w:pStyle w:val="BodyText"/>
        <w:numPr>
          <w:ilvl w:val="1"/>
          <w:numId w:val="2"/>
        </w:numPr>
        <w:tabs>
          <w:tab w:val="left" w:pos="840"/>
        </w:tabs>
        <w:spacing w:before="37"/>
        <w:rPr>
          <w:rFonts w:cs="Arial"/>
          <w:sz w:val="22"/>
          <w:szCs w:val="22"/>
        </w:rPr>
      </w:pPr>
      <w:r w:rsidRPr="001A5E0E">
        <w:rPr>
          <w:rFonts w:cs="Arial"/>
          <w:sz w:val="22"/>
          <w:szCs w:val="22"/>
        </w:rPr>
        <w:t>Proficiency in Portuguese: Excellent</w:t>
      </w:r>
    </w:p>
    <w:p w14:paraId="490B2C82" w14:textId="77777777" w:rsidR="00651CF4" w:rsidRPr="001A5E0E" w:rsidRDefault="00F672B5">
      <w:pPr>
        <w:pStyle w:val="BodyText"/>
        <w:numPr>
          <w:ilvl w:val="1"/>
          <w:numId w:val="2"/>
        </w:numPr>
        <w:tabs>
          <w:tab w:val="left" w:pos="840"/>
        </w:tabs>
        <w:spacing w:before="39"/>
        <w:rPr>
          <w:rFonts w:cs="Arial"/>
          <w:sz w:val="22"/>
          <w:szCs w:val="22"/>
        </w:rPr>
      </w:pPr>
      <w:r w:rsidRPr="001A5E0E">
        <w:rPr>
          <w:rFonts w:cs="Arial"/>
          <w:sz w:val="22"/>
          <w:szCs w:val="22"/>
        </w:rPr>
        <w:t>Proficiency in Spanish: Excellent</w:t>
      </w:r>
    </w:p>
    <w:p w14:paraId="4CB748C0" w14:textId="77777777" w:rsidR="00651CF4" w:rsidRDefault="00651CF4">
      <w:pPr>
        <w:rPr>
          <w:rFonts w:ascii="Arial" w:eastAsia="Arial" w:hAnsi="Arial" w:cs="Arial"/>
        </w:rPr>
      </w:pPr>
    </w:p>
    <w:p w14:paraId="2E6EB934" w14:textId="77777777" w:rsidR="00F249AC" w:rsidRPr="001A5E0E" w:rsidRDefault="00F249AC">
      <w:pPr>
        <w:rPr>
          <w:rFonts w:ascii="Arial" w:eastAsia="Arial" w:hAnsi="Arial" w:cs="Arial"/>
        </w:rPr>
      </w:pPr>
    </w:p>
    <w:p w14:paraId="68C3D65B" w14:textId="77777777" w:rsidR="00651CF4" w:rsidRPr="001A5E0E" w:rsidRDefault="00651CF4">
      <w:pPr>
        <w:spacing w:before="7"/>
        <w:rPr>
          <w:rFonts w:ascii="Arial" w:eastAsia="Arial" w:hAnsi="Arial" w:cs="Arial"/>
        </w:rPr>
      </w:pPr>
    </w:p>
    <w:p w14:paraId="3C03526D" w14:textId="77777777" w:rsidR="00651CF4" w:rsidRPr="001A5E0E" w:rsidRDefault="00F672B5">
      <w:pPr>
        <w:pStyle w:val="Heading1"/>
        <w:ind w:left="120"/>
        <w:jc w:val="both"/>
        <w:rPr>
          <w:rFonts w:cs="Arial"/>
          <w:b w:val="0"/>
          <w:bCs w:val="0"/>
          <w:sz w:val="22"/>
          <w:szCs w:val="22"/>
        </w:rPr>
      </w:pPr>
      <w:r w:rsidRPr="001A5E0E">
        <w:rPr>
          <w:rFonts w:cs="Arial"/>
          <w:sz w:val="22"/>
          <w:szCs w:val="22"/>
        </w:rPr>
        <w:t>PUBLICATIONS:</w:t>
      </w:r>
    </w:p>
    <w:p w14:paraId="667DF29E" w14:textId="77777777" w:rsidR="00651CF4" w:rsidRPr="001A5E0E" w:rsidRDefault="00651CF4">
      <w:pPr>
        <w:spacing w:before="1"/>
        <w:rPr>
          <w:rFonts w:ascii="Arial" w:eastAsia="Arial" w:hAnsi="Arial" w:cs="Arial"/>
          <w:b/>
          <w:bCs/>
        </w:rPr>
      </w:pPr>
    </w:p>
    <w:p w14:paraId="4CDE273A" w14:textId="46E75487" w:rsidR="00976F35" w:rsidRPr="008F7EB6" w:rsidRDefault="00976F35" w:rsidP="00B27A0C">
      <w:pPr>
        <w:pStyle w:val="NormalWeb"/>
        <w:numPr>
          <w:ilvl w:val="0"/>
          <w:numId w:val="2"/>
        </w:numPr>
        <w:spacing w:before="0" w:beforeAutospacing="0" w:after="0" w:afterAutospacing="0"/>
        <w:divId w:val="798650991"/>
        <w:rPr>
          <w:rFonts w:ascii="Calibri" w:hAnsi="Calibri"/>
          <w:sz w:val="22"/>
          <w:szCs w:val="22"/>
        </w:rPr>
      </w:pPr>
      <w:r w:rsidRPr="008F7EB6">
        <w:rPr>
          <w:rFonts w:ascii="Calibri" w:hAnsi="Calibri"/>
          <w:sz w:val="22"/>
          <w:szCs w:val="22"/>
        </w:rPr>
        <w:t>Hugging Face Diffusers</w:t>
      </w:r>
      <w:r w:rsidR="008F7EB6" w:rsidRPr="008F7EB6">
        <w:rPr>
          <w:rFonts w:ascii="Calibri" w:hAnsi="Calibri"/>
          <w:sz w:val="22"/>
          <w:szCs w:val="22"/>
        </w:rPr>
        <w:t xml:space="preserve"> -</w:t>
      </w:r>
      <w:r w:rsidRPr="008F7EB6">
        <w:rPr>
          <w:rFonts w:ascii="Calibri" w:hAnsi="Calibri"/>
          <w:sz w:val="22"/>
          <w:szCs w:val="22"/>
        </w:rPr>
        <w:t xml:space="preserve"> Architectures and Applications in Modern AI</w:t>
      </w:r>
      <w:r w:rsidR="008F7EB6" w:rsidRPr="008F7EB6">
        <w:rPr>
          <w:rFonts w:ascii="Calibri" w:hAnsi="Calibri"/>
          <w:sz w:val="22"/>
          <w:szCs w:val="22"/>
        </w:rPr>
        <w:t xml:space="preserve">. </w:t>
      </w:r>
      <w:r w:rsidRPr="008F7EB6">
        <w:rPr>
          <w:rFonts w:ascii="Calibri" w:hAnsi="Calibri"/>
          <w:sz w:val="22"/>
          <w:szCs w:val="22"/>
        </w:rPr>
        <w:t>Leveraging Diffusion Models, Transformers, and Reinforcement Learning for Generative and Analytical Systems</w:t>
      </w:r>
      <w:r w:rsidR="00C24EA2">
        <w:rPr>
          <w:rFonts w:ascii="Calibri" w:hAnsi="Calibri"/>
          <w:sz w:val="22"/>
          <w:szCs w:val="22"/>
        </w:rPr>
        <w:t xml:space="preserve"> (BPB Publications, 2025) </w:t>
      </w:r>
    </w:p>
    <w:p w14:paraId="1C3E4C49" w14:textId="56C7DFB6" w:rsidR="001B4C8B" w:rsidRPr="000011C5" w:rsidRDefault="001B4C8B" w:rsidP="00EA792A">
      <w:pPr>
        <w:pStyle w:val="NormalWeb"/>
        <w:numPr>
          <w:ilvl w:val="0"/>
          <w:numId w:val="2"/>
        </w:numPr>
        <w:spacing w:before="0" w:beforeAutospacing="0" w:after="0" w:afterAutospacing="0"/>
        <w:divId w:val="798650991"/>
        <w:rPr>
          <w:rFonts w:ascii="Calibri" w:hAnsi="Calibri"/>
          <w:sz w:val="22"/>
          <w:szCs w:val="22"/>
        </w:rPr>
      </w:pPr>
      <w:r w:rsidRPr="000011C5">
        <w:rPr>
          <w:rFonts w:ascii="Calibri" w:hAnsi="Calibri"/>
          <w:sz w:val="22"/>
          <w:szCs w:val="22"/>
        </w:rPr>
        <w:t>Mastering AWS Cloud: Cloud adoption using the AWS cloud computing ecosystem</w:t>
      </w:r>
      <w:r w:rsidR="000011C5">
        <w:rPr>
          <w:rFonts w:ascii="Calibri" w:hAnsi="Calibri"/>
          <w:sz w:val="22"/>
          <w:szCs w:val="22"/>
        </w:rPr>
        <w:t xml:space="preserve"> </w:t>
      </w:r>
      <w:r w:rsidRPr="000011C5">
        <w:rPr>
          <w:rFonts w:ascii="Calibri" w:hAnsi="Calibri"/>
          <w:sz w:val="22"/>
          <w:szCs w:val="22"/>
        </w:rPr>
        <w:t xml:space="preserve">(BPB Publications, 2025)                        </w:t>
      </w:r>
    </w:p>
    <w:p w14:paraId="49CC823D" w14:textId="33A2869A" w:rsidR="001B4C8B" w:rsidRPr="00B844EC" w:rsidRDefault="001B4C8B" w:rsidP="00C80FBB">
      <w:pPr>
        <w:pStyle w:val="NormalWeb"/>
        <w:numPr>
          <w:ilvl w:val="0"/>
          <w:numId w:val="2"/>
        </w:numPr>
        <w:spacing w:before="0" w:beforeAutospacing="0" w:after="0" w:afterAutospacing="0"/>
        <w:divId w:val="798650991"/>
        <w:rPr>
          <w:rFonts w:ascii="Calibri" w:hAnsi="Calibri"/>
          <w:sz w:val="22"/>
          <w:szCs w:val="22"/>
        </w:rPr>
      </w:pPr>
      <w:r w:rsidRPr="00B844EC">
        <w:rPr>
          <w:rFonts w:ascii="Calibri" w:hAnsi="Calibri"/>
          <w:sz w:val="22"/>
          <w:szCs w:val="22"/>
        </w:rPr>
        <w:t> Advancements in Implantable Medical Devices: A Comprehensive Analysis of Artificial Intelligence Integration, Adoption, and Applicability in Bio-Tech Innovations</w:t>
      </w:r>
      <w:r w:rsidR="00B844EC" w:rsidRPr="00B844EC">
        <w:rPr>
          <w:rFonts w:ascii="Calibri" w:hAnsi="Calibri"/>
          <w:sz w:val="22"/>
          <w:szCs w:val="22"/>
        </w:rPr>
        <w:t xml:space="preserve"> </w:t>
      </w:r>
      <w:r w:rsidR="00B844EC">
        <w:rPr>
          <w:rFonts w:ascii="Calibri" w:hAnsi="Calibri"/>
          <w:sz w:val="22"/>
          <w:szCs w:val="22"/>
        </w:rPr>
        <w:t>(</w:t>
      </w:r>
      <w:r w:rsidRPr="00B844EC">
        <w:rPr>
          <w:rFonts w:ascii="Calibri" w:hAnsi="Calibri"/>
          <w:sz w:val="22"/>
          <w:szCs w:val="22"/>
        </w:rPr>
        <w:t>International Journal of Computer Science and Information Technology</w:t>
      </w:r>
      <w:r w:rsidR="007E288F">
        <w:rPr>
          <w:rFonts w:ascii="Calibri" w:hAnsi="Calibri"/>
          <w:sz w:val="22"/>
          <w:szCs w:val="22"/>
        </w:rPr>
        <w:t xml:space="preserve">, </w:t>
      </w:r>
      <w:r w:rsidRPr="00B844EC">
        <w:rPr>
          <w:rFonts w:ascii="Calibri" w:hAnsi="Calibri"/>
          <w:sz w:val="22"/>
          <w:szCs w:val="22"/>
        </w:rPr>
        <w:t>2024</w:t>
      </w:r>
      <w:r w:rsidR="007E288F">
        <w:rPr>
          <w:rFonts w:ascii="Calibri" w:hAnsi="Calibri"/>
          <w:sz w:val="22"/>
          <w:szCs w:val="22"/>
        </w:rPr>
        <w:t>)</w:t>
      </w:r>
    </w:p>
    <w:p w14:paraId="7C521786" w14:textId="402AF6D4" w:rsidR="001B4C8B" w:rsidRPr="007E288F" w:rsidRDefault="001B4C8B" w:rsidP="00BA7DDD">
      <w:pPr>
        <w:pStyle w:val="NormalWeb"/>
        <w:numPr>
          <w:ilvl w:val="0"/>
          <w:numId w:val="2"/>
        </w:numPr>
        <w:spacing w:before="0" w:beforeAutospacing="0" w:after="0" w:afterAutospacing="0"/>
        <w:divId w:val="798650991"/>
        <w:rPr>
          <w:rFonts w:ascii="Calibri" w:hAnsi="Calibri"/>
          <w:sz w:val="22"/>
          <w:szCs w:val="22"/>
        </w:rPr>
      </w:pPr>
      <w:r w:rsidRPr="007E288F">
        <w:rPr>
          <w:rFonts w:ascii="Calibri" w:hAnsi="Calibri"/>
          <w:sz w:val="22"/>
          <w:szCs w:val="22"/>
        </w:rPr>
        <w:t> NAVIGATING PROTOTYPING EXCELLENCE: A COMPREHENSIVE FRAMEWORK INTEGRATING TECHNOLOGICAL FEASIBILITY, MARKET RESEARCH, RESOURCE ALLOCATION, AND ITERATIVE DESIGN PROCESSESNAVIG</w:t>
      </w:r>
      <w:r w:rsidR="007E288F" w:rsidRPr="007E288F">
        <w:rPr>
          <w:rFonts w:ascii="Calibri" w:hAnsi="Calibri"/>
          <w:sz w:val="22"/>
          <w:szCs w:val="22"/>
        </w:rPr>
        <w:t xml:space="preserve"> (</w:t>
      </w:r>
      <w:r w:rsidRPr="007E288F">
        <w:rPr>
          <w:rFonts w:ascii="Calibri" w:hAnsi="Calibri"/>
          <w:sz w:val="22"/>
          <w:szCs w:val="22"/>
        </w:rPr>
        <w:t>INTERNATIONAL JOURNAL OF EDUCATION</w:t>
      </w:r>
      <w:r w:rsidR="007E288F">
        <w:rPr>
          <w:rFonts w:ascii="Calibri" w:hAnsi="Calibri"/>
          <w:sz w:val="22"/>
          <w:szCs w:val="22"/>
        </w:rPr>
        <w:t xml:space="preserve">, </w:t>
      </w:r>
      <w:r w:rsidRPr="007E288F">
        <w:rPr>
          <w:rFonts w:ascii="Calibri" w:hAnsi="Calibri"/>
          <w:sz w:val="22"/>
          <w:szCs w:val="22"/>
        </w:rPr>
        <w:t>2024</w:t>
      </w:r>
      <w:r w:rsidR="007E288F">
        <w:rPr>
          <w:rFonts w:ascii="Calibri" w:hAnsi="Calibri"/>
          <w:sz w:val="22"/>
          <w:szCs w:val="22"/>
        </w:rPr>
        <w:t>)</w:t>
      </w:r>
    </w:p>
    <w:p w14:paraId="3E57875C" w14:textId="546A26F3" w:rsidR="001B4C8B" w:rsidRPr="0036542D" w:rsidRDefault="001B4C8B" w:rsidP="0005689C">
      <w:pPr>
        <w:pStyle w:val="NormalWeb"/>
        <w:numPr>
          <w:ilvl w:val="0"/>
          <w:numId w:val="2"/>
        </w:numPr>
        <w:spacing w:before="0" w:beforeAutospacing="0" w:after="0" w:afterAutospacing="0"/>
        <w:divId w:val="798650991"/>
        <w:rPr>
          <w:rFonts w:ascii="Calibri" w:hAnsi="Calibri"/>
          <w:sz w:val="22"/>
          <w:szCs w:val="22"/>
        </w:rPr>
      </w:pPr>
      <w:r w:rsidRPr="0036542D">
        <w:rPr>
          <w:rFonts w:ascii="Calibri" w:hAnsi="Calibri"/>
          <w:sz w:val="22"/>
          <w:szCs w:val="22"/>
        </w:rPr>
        <w:t>Cardiac Pacemakers – The Route To Implantable Artificial Intelligence</w:t>
      </w:r>
      <w:r w:rsidR="0036542D" w:rsidRPr="0036542D">
        <w:rPr>
          <w:rFonts w:ascii="Calibri" w:hAnsi="Calibri"/>
          <w:sz w:val="22"/>
          <w:szCs w:val="22"/>
        </w:rPr>
        <w:t xml:space="preserve"> (</w:t>
      </w:r>
      <w:proofErr w:type="spellStart"/>
      <w:r w:rsidRPr="0036542D">
        <w:rPr>
          <w:rFonts w:ascii="Calibri" w:hAnsi="Calibri"/>
          <w:sz w:val="22"/>
          <w:szCs w:val="22"/>
        </w:rPr>
        <w:t>Brainz</w:t>
      </w:r>
      <w:proofErr w:type="spellEnd"/>
      <w:r w:rsidRPr="0036542D">
        <w:rPr>
          <w:rFonts w:ascii="Calibri" w:hAnsi="Calibri"/>
          <w:sz w:val="22"/>
          <w:szCs w:val="22"/>
        </w:rPr>
        <w:t xml:space="preserve"> Magazine, 2023</w:t>
      </w:r>
      <w:r w:rsidR="0036542D">
        <w:rPr>
          <w:rFonts w:ascii="Calibri" w:hAnsi="Calibri"/>
          <w:sz w:val="22"/>
          <w:szCs w:val="22"/>
        </w:rPr>
        <w:t>)</w:t>
      </w:r>
    </w:p>
    <w:p w14:paraId="2F28B275" w14:textId="173B8AE5" w:rsidR="001B4C8B" w:rsidRPr="0065398A" w:rsidRDefault="001B4C8B" w:rsidP="00BF4D37">
      <w:pPr>
        <w:pStyle w:val="NormalWeb"/>
        <w:numPr>
          <w:ilvl w:val="0"/>
          <w:numId w:val="2"/>
        </w:numPr>
        <w:spacing w:before="0" w:beforeAutospacing="0" w:after="0" w:afterAutospacing="0"/>
        <w:divId w:val="798650991"/>
        <w:rPr>
          <w:rFonts w:ascii="Calibri" w:hAnsi="Calibri"/>
          <w:sz w:val="22"/>
          <w:szCs w:val="22"/>
        </w:rPr>
      </w:pPr>
      <w:r w:rsidRPr="0065398A">
        <w:rPr>
          <w:rFonts w:ascii="Calibri" w:hAnsi="Calibri"/>
          <w:sz w:val="22"/>
          <w:szCs w:val="22"/>
        </w:rPr>
        <w:t xml:space="preserve">Large Language Models ‒ Machine Learning Down To Earth </w:t>
      </w:r>
      <w:r w:rsidR="0065398A">
        <w:rPr>
          <w:rFonts w:ascii="Calibri" w:hAnsi="Calibri"/>
          <w:sz w:val="22"/>
          <w:szCs w:val="22"/>
        </w:rPr>
        <w:t>(</w:t>
      </w:r>
      <w:proofErr w:type="spellStart"/>
      <w:r w:rsidRPr="0065398A">
        <w:rPr>
          <w:rFonts w:ascii="Calibri" w:hAnsi="Calibri"/>
          <w:sz w:val="22"/>
          <w:szCs w:val="22"/>
        </w:rPr>
        <w:t>Brainz</w:t>
      </w:r>
      <w:proofErr w:type="spellEnd"/>
      <w:r w:rsidRPr="0065398A">
        <w:rPr>
          <w:rFonts w:ascii="Calibri" w:hAnsi="Calibri"/>
          <w:sz w:val="22"/>
          <w:szCs w:val="22"/>
        </w:rPr>
        <w:t xml:space="preserve"> Magazine</w:t>
      </w:r>
      <w:r w:rsidR="0065398A">
        <w:rPr>
          <w:rFonts w:ascii="Calibri" w:hAnsi="Calibri"/>
          <w:sz w:val="22"/>
          <w:szCs w:val="22"/>
        </w:rPr>
        <w:t>,</w:t>
      </w:r>
      <w:r w:rsidRPr="0065398A">
        <w:rPr>
          <w:rFonts w:ascii="Calibri" w:hAnsi="Calibri"/>
          <w:sz w:val="22"/>
          <w:szCs w:val="22"/>
        </w:rPr>
        <w:t xml:space="preserve"> </w:t>
      </w:r>
      <w:r w:rsidR="009A1F45">
        <w:rPr>
          <w:rFonts w:ascii="Calibri" w:hAnsi="Calibri"/>
          <w:sz w:val="22"/>
          <w:szCs w:val="22"/>
        </w:rPr>
        <w:t xml:space="preserve">Sweden </w:t>
      </w:r>
      <w:r w:rsidRPr="0065398A">
        <w:rPr>
          <w:rFonts w:ascii="Calibri" w:hAnsi="Calibri"/>
          <w:sz w:val="22"/>
          <w:szCs w:val="22"/>
        </w:rPr>
        <w:t>2023</w:t>
      </w:r>
      <w:r w:rsidR="0065398A">
        <w:rPr>
          <w:rFonts w:ascii="Calibri" w:hAnsi="Calibri"/>
          <w:sz w:val="22"/>
          <w:szCs w:val="22"/>
        </w:rPr>
        <w:t>)</w:t>
      </w:r>
    </w:p>
    <w:p w14:paraId="7E65F4D5" w14:textId="624C2265" w:rsidR="001B4C8B" w:rsidRPr="002C3EE6" w:rsidRDefault="001B4C8B" w:rsidP="00DA355F">
      <w:pPr>
        <w:pStyle w:val="NormalWeb"/>
        <w:numPr>
          <w:ilvl w:val="0"/>
          <w:numId w:val="2"/>
        </w:numPr>
        <w:spacing w:before="0" w:beforeAutospacing="0" w:after="0" w:afterAutospacing="0"/>
        <w:divId w:val="798650991"/>
        <w:rPr>
          <w:rFonts w:ascii="Calibri" w:hAnsi="Calibri"/>
          <w:sz w:val="22"/>
          <w:szCs w:val="22"/>
        </w:rPr>
      </w:pPr>
      <w:r w:rsidRPr="002C3EE6">
        <w:rPr>
          <w:rFonts w:ascii="Calibri" w:hAnsi="Calibri"/>
          <w:sz w:val="22"/>
          <w:szCs w:val="22"/>
        </w:rPr>
        <w:t>Gauging the Carbon Footprint Impact of Mining Cryptocurrencies</w:t>
      </w:r>
      <w:r w:rsidR="002C3EE6" w:rsidRPr="002C3EE6">
        <w:rPr>
          <w:rFonts w:ascii="Calibri" w:hAnsi="Calibri"/>
          <w:sz w:val="22"/>
          <w:szCs w:val="22"/>
        </w:rPr>
        <w:t xml:space="preserve"> </w:t>
      </w:r>
      <w:r w:rsidR="002C3EE6">
        <w:rPr>
          <w:rFonts w:ascii="Calibri" w:hAnsi="Calibri"/>
          <w:sz w:val="22"/>
          <w:szCs w:val="22"/>
        </w:rPr>
        <w:t>(</w:t>
      </w:r>
      <w:proofErr w:type="spellStart"/>
      <w:r w:rsidRPr="002C3EE6">
        <w:rPr>
          <w:rFonts w:ascii="Calibri" w:hAnsi="Calibri"/>
          <w:sz w:val="22"/>
          <w:szCs w:val="22"/>
        </w:rPr>
        <w:t>Brainz</w:t>
      </w:r>
      <w:proofErr w:type="spellEnd"/>
      <w:r w:rsidRPr="002C3EE6">
        <w:rPr>
          <w:rFonts w:ascii="Calibri" w:hAnsi="Calibri"/>
          <w:sz w:val="22"/>
          <w:szCs w:val="22"/>
        </w:rPr>
        <w:t xml:space="preserve"> Magazine, </w:t>
      </w:r>
      <w:r w:rsidR="002C3EE6">
        <w:rPr>
          <w:rFonts w:ascii="Calibri" w:hAnsi="Calibri"/>
          <w:sz w:val="22"/>
          <w:szCs w:val="22"/>
        </w:rPr>
        <w:t xml:space="preserve">Sweden </w:t>
      </w:r>
      <w:r w:rsidRPr="002C3EE6">
        <w:rPr>
          <w:rFonts w:ascii="Calibri" w:hAnsi="Calibri"/>
          <w:sz w:val="22"/>
          <w:szCs w:val="22"/>
        </w:rPr>
        <w:t>2023</w:t>
      </w:r>
      <w:r w:rsidR="002C3EE6">
        <w:rPr>
          <w:rFonts w:ascii="Calibri" w:hAnsi="Calibri"/>
          <w:sz w:val="22"/>
          <w:szCs w:val="22"/>
        </w:rPr>
        <w:t>)</w:t>
      </w:r>
    </w:p>
    <w:p w14:paraId="27CB7733" w14:textId="0C8C5210" w:rsidR="001B4C8B" w:rsidRPr="002E631D" w:rsidRDefault="001B4C8B" w:rsidP="00EA7B61">
      <w:pPr>
        <w:pStyle w:val="NormalWeb"/>
        <w:numPr>
          <w:ilvl w:val="0"/>
          <w:numId w:val="2"/>
        </w:numPr>
        <w:spacing w:before="0" w:beforeAutospacing="0" w:after="0" w:afterAutospacing="0"/>
        <w:divId w:val="798650991"/>
        <w:rPr>
          <w:rFonts w:ascii="Calibri" w:hAnsi="Calibri"/>
          <w:sz w:val="22"/>
          <w:szCs w:val="22"/>
        </w:rPr>
      </w:pPr>
      <w:r w:rsidRPr="002E631D">
        <w:rPr>
          <w:rFonts w:ascii="Calibri" w:hAnsi="Calibri"/>
          <w:sz w:val="22"/>
          <w:szCs w:val="22"/>
        </w:rPr>
        <w:t>Artificial Intelligence Data Drive Marketing</w:t>
      </w:r>
      <w:r w:rsidR="002E631D" w:rsidRPr="002E631D">
        <w:rPr>
          <w:rFonts w:ascii="Calibri" w:hAnsi="Calibri"/>
          <w:sz w:val="22"/>
          <w:szCs w:val="22"/>
        </w:rPr>
        <w:t xml:space="preserve"> </w:t>
      </w:r>
      <w:r w:rsidR="002E631D">
        <w:rPr>
          <w:rFonts w:ascii="Calibri" w:hAnsi="Calibri"/>
          <w:sz w:val="22"/>
          <w:szCs w:val="22"/>
        </w:rPr>
        <w:t>(</w:t>
      </w:r>
      <w:proofErr w:type="spellStart"/>
      <w:r w:rsidRPr="002E631D">
        <w:rPr>
          <w:rFonts w:ascii="Calibri" w:hAnsi="Calibri"/>
          <w:sz w:val="22"/>
          <w:szCs w:val="22"/>
        </w:rPr>
        <w:t>Brainz</w:t>
      </w:r>
      <w:proofErr w:type="spellEnd"/>
      <w:r w:rsidRPr="002E631D">
        <w:rPr>
          <w:rFonts w:ascii="Calibri" w:hAnsi="Calibri"/>
          <w:sz w:val="22"/>
          <w:szCs w:val="22"/>
        </w:rPr>
        <w:t xml:space="preserve"> Magazine</w:t>
      </w:r>
      <w:r w:rsidR="00CE536C">
        <w:rPr>
          <w:rFonts w:ascii="Calibri" w:hAnsi="Calibri"/>
          <w:sz w:val="22"/>
          <w:szCs w:val="22"/>
        </w:rPr>
        <w:t>, Sweden</w:t>
      </w:r>
      <w:r w:rsidRPr="002E631D">
        <w:rPr>
          <w:rFonts w:ascii="Calibri" w:hAnsi="Calibri"/>
          <w:sz w:val="22"/>
          <w:szCs w:val="22"/>
        </w:rPr>
        <w:t xml:space="preserve"> 2022</w:t>
      </w:r>
      <w:r w:rsidR="00CE536C">
        <w:rPr>
          <w:rFonts w:ascii="Calibri" w:hAnsi="Calibri"/>
          <w:sz w:val="22"/>
          <w:szCs w:val="22"/>
        </w:rPr>
        <w:t>)</w:t>
      </w:r>
    </w:p>
    <w:p w14:paraId="5CEDB343" w14:textId="51CC2F6E" w:rsidR="001B4C8B" w:rsidRPr="002E631D" w:rsidRDefault="001B4C8B" w:rsidP="00F4121B">
      <w:pPr>
        <w:pStyle w:val="NormalWeb"/>
        <w:numPr>
          <w:ilvl w:val="0"/>
          <w:numId w:val="2"/>
        </w:numPr>
        <w:spacing w:before="0" w:beforeAutospacing="0" w:after="0" w:afterAutospacing="0"/>
        <w:divId w:val="798650991"/>
        <w:rPr>
          <w:rFonts w:ascii="Calibri" w:hAnsi="Calibri"/>
          <w:sz w:val="22"/>
          <w:szCs w:val="22"/>
        </w:rPr>
      </w:pPr>
      <w:r w:rsidRPr="002E631D">
        <w:rPr>
          <w:rFonts w:ascii="Calibri" w:hAnsi="Calibri"/>
          <w:sz w:val="22"/>
          <w:szCs w:val="22"/>
        </w:rPr>
        <w:t>The Sustainability of Smart Cities and Digital Government</w:t>
      </w:r>
      <w:r w:rsidR="002E631D" w:rsidRPr="002E631D">
        <w:rPr>
          <w:rFonts w:ascii="Calibri" w:hAnsi="Calibri"/>
          <w:sz w:val="22"/>
          <w:szCs w:val="22"/>
        </w:rPr>
        <w:t xml:space="preserve"> (</w:t>
      </w:r>
      <w:proofErr w:type="spellStart"/>
      <w:r w:rsidRPr="002E631D">
        <w:rPr>
          <w:rFonts w:ascii="Calibri" w:hAnsi="Calibri"/>
          <w:sz w:val="22"/>
          <w:szCs w:val="22"/>
        </w:rPr>
        <w:t>Brainz</w:t>
      </w:r>
      <w:proofErr w:type="spellEnd"/>
      <w:r w:rsidRPr="002E631D">
        <w:rPr>
          <w:rFonts w:ascii="Calibri" w:hAnsi="Calibri"/>
          <w:sz w:val="22"/>
          <w:szCs w:val="22"/>
        </w:rPr>
        <w:t xml:space="preserve"> Magazine</w:t>
      </w:r>
      <w:r w:rsidR="002E631D">
        <w:rPr>
          <w:rFonts w:ascii="Calibri" w:hAnsi="Calibri"/>
          <w:sz w:val="22"/>
          <w:szCs w:val="22"/>
        </w:rPr>
        <w:t>,</w:t>
      </w:r>
      <w:r w:rsidR="00121E10">
        <w:rPr>
          <w:rFonts w:ascii="Calibri" w:hAnsi="Calibri"/>
          <w:sz w:val="22"/>
          <w:szCs w:val="22"/>
        </w:rPr>
        <w:t xml:space="preserve"> Sweden</w:t>
      </w:r>
      <w:r w:rsidR="002E631D">
        <w:rPr>
          <w:rFonts w:ascii="Calibri" w:hAnsi="Calibri"/>
          <w:sz w:val="22"/>
          <w:szCs w:val="22"/>
        </w:rPr>
        <w:t xml:space="preserve"> </w:t>
      </w:r>
      <w:r w:rsidRPr="002E631D">
        <w:rPr>
          <w:rFonts w:ascii="Calibri" w:hAnsi="Calibri"/>
          <w:sz w:val="22"/>
          <w:szCs w:val="22"/>
        </w:rPr>
        <w:t>2022</w:t>
      </w:r>
      <w:r w:rsidR="00121E10">
        <w:rPr>
          <w:rFonts w:ascii="Calibri" w:hAnsi="Calibri"/>
          <w:sz w:val="22"/>
          <w:szCs w:val="22"/>
        </w:rPr>
        <w:t>)</w:t>
      </w:r>
    </w:p>
    <w:p w14:paraId="171B70EC" w14:textId="6B2F36F0" w:rsidR="001B4C8B" w:rsidRPr="002036FD" w:rsidRDefault="001B4C8B" w:rsidP="00C96ADF">
      <w:pPr>
        <w:pStyle w:val="NormalWeb"/>
        <w:numPr>
          <w:ilvl w:val="0"/>
          <w:numId w:val="2"/>
        </w:numPr>
        <w:spacing w:before="0" w:beforeAutospacing="0" w:after="0" w:afterAutospacing="0"/>
        <w:divId w:val="798650991"/>
        <w:rPr>
          <w:rFonts w:ascii="Calibri" w:hAnsi="Calibri"/>
          <w:sz w:val="22"/>
          <w:szCs w:val="22"/>
        </w:rPr>
      </w:pPr>
      <w:r w:rsidRPr="002036FD">
        <w:rPr>
          <w:rFonts w:ascii="Calibri" w:hAnsi="Calibri"/>
          <w:sz w:val="22"/>
          <w:szCs w:val="22"/>
        </w:rPr>
        <w:t>Cardiac Pacemakers: A Closer Look at Technological Innovations</w:t>
      </w:r>
      <w:r w:rsidR="002036FD" w:rsidRPr="002036FD">
        <w:rPr>
          <w:rFonts w:ascii="Calibri" w:hAnsi="Calibri"/>
          <w:sz w:val="22"/>
          <w:szCs w:val="22"/>
        </w:rPr>
        <w:t xml:space="preserve"> </w:t>
      </w:r>
      <w:r w:rsidR="002036FD">
        <w:rPr>
          <w:rFonts w:ascii="Calibri" w:hAnsi="Calibri"/>
          <w:sz w:val="22"/>
          <w:szCs w:val="22"/>
        </w:rPr>
        <w:t>(</w:t>
      </w:r>
      <w:proofErr w:type="spellStart"/>
      <w:r w:rsidRPr="002036FD">
        <w:rPr>
          <w:rFonts w:ascii="Calibri" w:hAnsi="Calibri"/>
          <w:sz w:val="22"/>
          <w:szCs w:val="22"/>
        </w:rPr>
        <w:t>Medhealth</w:t>
      </w:r>
      <w:proofErr w:type="spellEnd"/>
      <w:r w:rsidRPr="002036FD">
        <w:rPr>
          <w:rFonts w:ascii="Calibri" w:hAnsi="Calibri"/>
          <w:sz w:val="22"/>
          <w:szCs w:val="22"/>
        </w:rPr>
        <w:t xml:space="preserve"> Outlook,</w:t>
      </w:r>
      <w:r w:rsidR="00121E10">
        <w:rPr>
          <w:rFonts w:ascii="Calibri" w:hAnsi="Calibri"/>
          <w:sz w:val="22"/>
          <w:szCs w:val="22"/>
        </w:rPr>
        <w:t xml:space="preserve"> USA</w:t>
      </w:r>
      <w:r w:rsidRPr="002036FD">
        <w:rPr>
          <w:rFonts w:ascii="Calibri" w:hAnsi="Calibri"/>
          <w:sz w:val="22"/>
          <w:szCs w:val="22"/>
        </w:rPr>
        <w:t xml:space="preserve"> 2022</w:t>
      </w:r>
      <w:r w:rsidR="002036FD">
        <w:rPr>
          <w:rFonts w:ascii="Calibri" w:hAnsi="Calibri"/>
          <w:sz w:val="22"/>
          <w:szCs w:val="22"/>
        </w:rPr>
        <w:t>)</w:t>
      </w:r>
    </w:p>
    <w:p w14:paraId="66529BD9" w14:textId="29245081" w:rsidR="001B4C8B" w:rsidRPr="005C0F44" w:rsidRDefault="001B4C8B" w:rsidP="004575D2">
      <w:pPr>
        <w:pStyle w:val="NormalWeb"/>
        <w:numPr>
          <w:ilvl w:val="0"/>
          <w:numId w:val="2"/>
        </w:numPr>
        <w:spacing w:before="0" w:beforeAutospacing="0" w:after="0" w:afterAutospacing="0"/>
        <w:divId w:val="798650991"/>
        <w:rPr>
          <w:rFonts w:ascii="Calibri" w:hAnsi="Calibri"/>
          <w:sz w:val="22"/>
          <w:szCs w:val="22"/>
        </w:rPr>
      </w:pPr>
      <w:r w:rsidRPr="005C0F44">
        <w:rPr>
          <w:rFonts w:ascii="Calibri" w:hAnsi="Calibri"/>
          <w:sz w:val="22"/>
          <w:szCs w:val="22"/>
        </w:rPr>
        <w:t>CES 2022 Unveils a Glimpse of the Future</w:t>
      </w:r>
      <w:r w:rsidR="005C0F44" w:rsidRPr="005C0F44">
        <w:rPr>
          <w:rFonts w:ascii="Calibri" w:hAnsi="Calibri"/>
          <w:sz w:val="22"/>
          <w:szCs w:val="22"/>
        </w:rPr>
        <w:t xml:space="preserve"> </w:t>
      </w:r>
      <w:r w:rsidR="005C0F44">
        <w:rPr>
          <w:rFonts w:ascii="Calibri" w:hAnsi="Calibri"/>
          <w:sz w:val="22"/>
          <w:szCs w:val="22"/>
        </w:rPr>
        <w:t>(</w:t>
      </w:r>
      <w:r w:rsidRPr="005C0F44">
        <w:rPr>
          <w:rFonts w:ascii="Calibri" w:hAnsi="Calibri"/>
          <w:sz w:val="22"/>
          <w:szCs w:val="22"/>
        </w:rPr>
        <w:t xml:space="preserve">NIPA </w:t>
      </w:r>
      <w:r w:rsidR="005C0F44">
        <w:rPr>
          <w:rFonts w:ascii="Calibri" w:hAnsi="Calibri"/>
          <w:sz w:val="22"/>
          <w:szCs w:val="22"/>
        </w:rPr>
        <w:t xml:space="preserve">- </w:t>
      </w:r>
      <w:r w:rsidRPr="005C0F44">
        <w:rPr>
          <w:rFonts w:ascii="Calibri" w:hAnsi="Calibri"/>
          <w:sz w:val="22"/>
          <w:szCs w:val="22"/>
        </w:rPr>
        <w:t>National IT Publication Agency</w:t>
      </w:r>
      <w:r w:rsidR="005C0F44">
        <w:rPr>
          <w:rFonts w:ascii="Calibri" w:hAnsi="Calibri"/>
          <w:sz w:val="22"/>
          <w:szCs w:val="22"/>
        </w:rPr>
        <w:t xml:space="preserve"> -</w:t>
      </w:r>
      <w:r w:rsidRPr="005C0F44">
        <w:rPr>
          <w:rFonts w:ascii="Calibri" w:hAnsi="Calibri"/>
          <w:sz w:val="22"/>
          <w:szCs w:val="22"/>
        </w:rPr>
        <w:t xml:space="preserve"> &amp; Global ICT Portal</w:t>
      </w:r>
      <w:r w:rsidR="005C0F44">
        <w:rPr>
          <w:rFonts w:ascii="Calibri" w:hAnsi="Calibri"/>
          <w:sz w:val="22"/>
          <w:szCs w:val="22"/>
        </w:rPr>
        <w:t xml:space="preserve"> - </w:t>
      </w:r>
      <w:r w:rsidRPr="005C0F44">
        <w:rPr>
          <w:rFonts w:ascii="Calibri" w:hAnsi="Calibri"/>
          <w:sz w:val="22"/>
          <w:szCs w:val="22"/>
        </w:rPr>
        <w:t>GIP of the Republi</w:t>
      </w:r>
      <w:r w:rsidR="005C0F44">
        <w:rPr>
          <w:rFonts w:ascii="Calibri" w:hAnsi="Calibri"/>
          <w:sz w:val="22"/>
          <w:szCs w:val="22"/>
        </w:rPr>
        <w:t>c</w:t>
      </w:r>
      <w:r w:rsidRPr="005C0F44">
        <w:rPr>
          <w:rFonts w:ascii="Calibri" w:hAnsi="Calibri"/>
          <w:sz w:val="22"/>
          <w:szCs w:val="22"/>
        </w:rPr>
        <w:t xml:space="preserve"> of Korea, 2022</w:t>
      </w:r>
      <w:r w:rsidR="005C0F44">
        <w:rPr>
          <w:rFonts w:ascii="Calibri" w:hAnsi="Calibri"/>
          <w:sz w:val="22"/>
          <w:szCs w:val="22"/>
        </w:rPr>
        <w:t>)</w:t>
      </w:r>
    </w:p>
    <w:p w14:paraId="35DEE3B2" w14:textId="7CE9403F" w:rsidR="001B4C8B" w:rsidRPr="00040C5F" w:rsidRDefault="001B4C8B" w:rsidP="00FC4335">
      <w:pPr>
        <w:pStyle w:val="NormalWeb"/>
        <w:numPr>
          <w:ilvl w:val="0"/>
          <w:numId w:val="2"/>
        </w:numPr>
        <w:spacing w:before="0" w:beforeAutospacing="0" w:after="0" w:afterAutospacing="0"/>
        <w:divId w:val="798650991"/>
        <w:rPr>
          <w:rFonts w:ascii="Calibri" w:hAnsi="Calibri"/>
          <w:sz w:val="22"/>
          <w:szCs w:val="22"/>
        </w:rPr>
      </w:pPr>
      <w:r w:rsidRPr="00040C5F">
        <w:rPr>
          <w:rFonts w:ascii="Calibri" w:hAnsi="Calibri"/>
          <w:sz w:val="22"/>
          <w:szCs w:val="22"/>
        </w:rPr>
        <w:t>The importance of Big Data​: US Internal Revenue Service</w:t>
      </w:r>
      <w:r w:rsidR="00040C5F" w:rsidRPr="00040C5F">
        <w:rPr>
          <w:rFonts w:ascii="Calibri" w:hAnsi="Calibri"/>
          <w:sz w:val="22"/>
          <w:szCs w:val="22"/>
        </w:rPr>
        <w:t xml:space="preserve"> </w:t>
      </w:r>
      <w:r w:rsidR="00040C5F">
        <w:rPr>
          <w:rFonts w:ascii="Calibri" w:hAnsi="Calibri"/>
          <w:sz w:val="22"/>
          <w:szCs w:val="22"/>
        </w:rPr>
        <w:t>(</w:t>
      </w:r>
      <w:r w:rsidRPr="00040C5F">
        <w:rPr>
          <w:rFonts w:ascii="Calibri" w:hAnsi="Calibri"/>
          <w:sz w:val="22"/>
          <w:szCs w:val="22"/>
        </w:rPr>
        <w:t xml:space="preserve">NIPA </w:t>
      </w:r>
      <w:r w:rsidR="00DF2306">
        <w:rPr>
          <w:rFonts w:ascii="Calibri" w:hAnsi="Calibri"/>
          <w:sz w:val="22"/>
          <w:szCs w:val="22"/>
        </w:rPr>
        <w:t xml:space="preserve">- </w:t>
      </w:r>
      <w:r w:rsidRPr="00040C5F">
        <w:rPr>
          <w:rFonts w:ascii="Calibri" w:hAnsi="Calibri"/>
          <w:sz w:val="22"/>
          <w:szCs w:val="22"/>
        </w:rPr>
        <w:t>National IT Publication Agency</w:t>
      </w:r>
      <w:r w:rsidR="00DF2306">
        <w:rPr>
          <w:rFonts w:ascii="Calibri" w:hAnsi="Calibri"/>
          <w:sz w:val="22"/>
          <w:szCs w:val="22"/>
        </w:rPr>
        <w:t xml:space="preserve"> -</w:t>
      </w:r>
      <w:r w:rsidRPr="00040C5F">
        <w:rPr>
          <w:rFonts w:ascii="Calibri" w:hAnsi="Calibri"/>
          <w:sz w:val="22"/>
          <w:szCs w:val="22"/>
        </w:rPr>
        <w:t xml:space="preserve"> &amp; Global ICT Portal</w:t>
      </w:r>
      <w:r w:rsidR="00DF2306">
        <w:rPr>
          <w:rFonts w:ascii="Calibri" w:hAnsi="Calibri"/>
          <w:sz w:val="22"/>
          <w:szCs w:val="22"/>
        </w:rPr>
        <w:t xml:space="preserve"> </w:t>
      </w:r>
      <w:r w:rsidR="002036FD">
        <w:rPr>
          <w:rFonts w:ascii="Calibri" w:hAnsi="Calibri"/>
          <w:sz w:val="22"/>
          <w:szCs w:val="22"/>
        </w:rPr>
        <w:t>–</w:t>
      </w:r>
      <w:r w:rsidR="00DF2306">
        <w:rPr>
          <w:rFonts w:ascii="Calibri" w:hAnsi="Calibri"/>
          <w:sz w:val="22"/>
          <w:szCs w:val="22"/>
        </w:rPr>
        <w:t xml:space="preserve"> </w:t>
      </w:r>
      <w:r w:rsidRPr="00040C5F">
        <w:rPr>
          <w:rFonts w:ascii="Calibri" w:hAnsi="Calibri"/>
          <w:sz w:val="22"/>
          <w:szCs w:val="22"/>
        </w:rPr>
        <w:t>GIP</w:t>
      </w:r>
      <w:r w:rsidR="002036FD">
        <w:rPr>
          <w:rFonts w:ascii="Calibri" w:hAnsi="Calibri"/>
          <w:sz w:val="22"/>
          <w:szCs w:val="22"/>
        </w:rPr>
        <w:t xml:space="preserve"> </w:t>
      </w:r>
      <w:r w:rsidR="002036FD" w:rsidRPr="005C0F44">
        <w:rPr>
          <w:rFonts w:ascii="Calibri" w:hAnsi="Calibri"/>
          <w:sz w:val="22"/>
          <w:szCs w:val="22"/>
        </w:rPr>
        <w:t>of the Republi</w:t>
      </w:r>
      <w:r w:rsidR="002036FD">
        <w:rPr>
          <w:rFonts w:ascii="Calibri" w:hAnsi="Calibri"/>
          <w:sz w:val="22"/>
          <w:szCs w:val="22"/>
        </w:rPr>
        <w:t>c</w:t>
      </w:r>
      <w:r w:rsidR="002036FD" w:rsidRPr="005C0F44">
        <w:rPr>
          <w:rFonts w:ascii="Calibri" w:hAnsi="Calibri"/>
          <w:sz w:val="22"/>
          <w:szCs w:val="22"/>
        </w:rPr>
        <w:t xml:space="preserve"> of Korea</w:t>
      </w:r>
      <w:r w:rsidRPr="00040C5F">
        <w:rPr>
          <w:rFonts w:ascii="Calibri" w:hAnsi="Calibri"/>
          <w:sz w:val="22"/>
          <w:szCs w:val="22"/>
        </w:rPr>
        <w:t>, 2020</w:t>
      </w:r>
      <w:r w:rsidR="00046766">
        <w:rPr>
          <w:rFonts w:ascii="Calibri" w:hAnsi="Calibri"/>
          <w:sz w:val="22"/>
          <w:szCs w:val="22"/>
        </w:rPr>
        <w:t>)</w:t>
      </w:r>
    </w:p>
    <w:p w14:paraId="42D20273" w14:textId="77777777" w:rsidR="001B4C8B" w:rsidRDefault="001B4C8B" w:rsidP="001B4C8B">
      <w:pPr>
        <w:pStyle w:val="NormalWeb"/>
        <w:numPr>
          <w:ilvl w:val="0"/>
          <w:numId w:val="2"/>
        </w:numPr>
        <w:spacing w:before="0" w:beforeAutospacing="0" w:after="0" w:afterAutospacing="0"/>
        <w:divId w:val="798650991"/>
        <w:rPr>
          <w:rFonts w:ascii="Calibri" w:hAnsi="Calibri"/>
          <w:sz w:val="22"/>
          <w:szCs w:val="22"/>
        </w:rPr>
      </w:pPr>
      <w:r>
        <w:rPr>
          <w:rFonts w:ascii="Calibri" w:hAnsi="Calibri"/>
          <w:sz w:val="22"/>
          <w:szCs w:val="22"/>
        </w:rPr>
        <w:t> </w:t>
      </w:r>
    </w:p>
    <w:p w14:paraId="0DB4C701" w14:textId="77777777" w:rsidR="001B4C8B" w:rsidRDefault="001B4C8B" w:rsidP="00692DC8">
      <w:pPr>
        <w:pStyle w:val="NormalWeb"/>
        <w:spacing w:before="0" w:beforeAutospacing="0" w:after="0" w:afterAutospacing="0"/>
        <w:divId w:val="798650991"/>
        <w:rPr>
          <w:rFonts w:ascii="Calibri" w:hAnsi="Calibri"/>
          <w:sz w:val="22"/>
          <w:szCs w:val="22"/>
        </w:rPr>
      </w:pPr>
      <w:r>
        <w:rPr>
          <w:rFonts w:ascii="Calibri" w:hAnsi="Calibri"/>
          <w:sz w:val="22"/>
          <w:szCs w:val="22"/>
        </w:rPr>
        <w:t> </w:t>
      </w:r>
    </w:p>
    <w:p w14:paraId="6B4320F1" w14:textId="344B848C" w:rsidR="001B4C8B" w:rsidRDefault="00040C5F" w:rsidP="006922A5">
      <w:pPr>
        <w:pStyle w:val="NormalWeb"/>
        <w:spacing w:before="0" w:beforeAutospacing="0" w:after="0" w:afterAutospacing="0"/>
        <w:divId w:val="798650991"/>
        <w:rPr>
          <w:rFonts w:ascii="Calibri" w:hAnsi="Calibri"/>
          <w:sz w:val="22"/>
          <w:szCs w:val="22"/>
        </w:rPr>
      </w:pPr>
      <w:r>
        <w:rPr>
          <w:rFonts w:ascii="Arial" w:hAnsi="Arial" w:cs="Arial"/>
          <w:b/>
          <w:bCs/>
          <w:sz w:val="22"/>
          <w:szCs w:val="22"/>
        </w:rPr>
        <w:t>AS CO-AUTHOR</w:t>
      </w:r>
      <w:r w:rsidR="001B4C8B">
        <w:rPr>
          <w:rFonts w:ascii="Calibri" w:hAnsi="Calibri"/>
          <w:sz w:val="22"/>
          <w:szCs w:val="22"/>
        </w:rPr>
        <w:t>:</w:t>
      </w:r>
    </w:p>
    <w:p w14:paraId="24F53E92" w14:textId="77777777" w:rsidR="00692DC8" w:rsidRDefault="00692DC8" w:rsidP="00692DC8">
      <w:pPr>
        <w:pStyle w:val="NormalWeb"/>
        <w:spacing w:before="0" w:beforeAutospacing="0" w:after="0" w:afterAutospacing="0"/>
        <w:divId w:val="798650991"/>
        <w:rPr>
          <w:rFonts w:ascii="Calibri" w:hAnsi="Calibri"/>
          <w:sz w:val="22"/>
          <w:szCs w:val="22"/>
        </w:rPr>
      </w:pPr>
    </w:p>
    <w:p w14:paraId="28FF6100" w14:textId="7B9831BA" w:rsidR="001B4C8B" w:rsidRPr="00A07298" w:rsidRDefault="001B4C8B" w:rsidP="00C80CA9">
      <w:pPr>
        <w:pStyle w:val="NormalWeb"/>
        <w:numPr>
          <w:ilvl w:val="0"/>
          <w:numId w:val="2"/>
        </w:numPr>
        <w:spacing w:before="0" w:beforeAutospacing="0" w:after="0" w:afterAutospacing="0"/>
        <w:divId w:val="798650991"/>
        <w:rPr>
          <w:rFonts w:ascii="Calibri" w:hAnsi="Calibri"/>
          <w:sz w:val="22"/>
          <w:szCs w:val="22"/>
        </w:rPr>
      </w:pPr>
      <w:r w:rsidRPr="00A07298">
        <w:rPr>
          <w:rFonts w:ascii="Calibri" w:hAnsi="Calibri"/>
          <w:sz w:val="22"/>
          <w:szCs w:val="22"/>
        </w:rPr>
        <w:t xml:space="preserve">Microsoft Solutions Framework (MSF) Process Model v. 3.1 </w:t>
      </w:r>
      <w:r w:rsidR="00A07298" w:rsidRPr="00A07298">
        <w:rPr>
          <w:rFonts w:ascii="Calibri" w:hAnsi="Calibri"/>
          <w:sz w:val="22"/>
          <w:szCs w:val="22"/>
        </w:rPr>
        <w:t>(</w:t>
      </w:r>
      <w:r w:rsidRPr="00A07298">
        <w:rPr>
          <w:rFonts w:ascii="Calibri" w:hAnsi="Calibri"/>
          <w:sz w:val="22"/>
          <w:szCs w:val="22"/>
        </w:rPr>
        <w:t>Microsoft Corporation, 2002</w:t>
      </w:r>
      <w:r w:rsidR="00A07298">
        <w:rPr>
          <w:rFonts w:ascii="Calibri" w:hAnsi="Calibri"/>
          <w:sz w:val="22"/>
          <w:szCs w:val="22"/>
        </w:rPr>
        <w:t>)</w:t>
      </w:r>
    </w:p>
    <w:p w14:paraId="0AEDF1EF" w14:textId="3FE9F9C9" w:rsidR="001B4C8B" w:rsidRPr="00A07298" w:rsidRDefault="001B4C8B" w:rsidP="001D132D">
      <w:pPr>
        <w:pStyle w:val="NormalWeb"/>
        <w:numPr>
          <w:ilvl w:val="0"/>
          <w:numId w:val="2"/>
        </w:numPr>
        <w:spacing w:before="0" w:beforeAutospacing="0" w:after="0" w:afterAutospacing="0"/>
        <w:divId w:val="798650991"/>
        <w:rPr>
          <w:rFonts w:ascii="Calibri" w:hAnsi="Calibri"/>
          <w:sz w:val="22"/>
          <w:szCs w:val="22"/>
        </w:rPr>
      </w:pPr>
      <w:r w:rsidRPr="00A07298">
        <w:rPr>
          <w:rFonts w:ascii="Calibri" w:hAnsi="Calibri"/>
          <w:sz w:val="22"/>
          <w:szCs w:val="22"/>
        </w:rPr>
        <w:t>Microsoft Solutions Framework (MSF) Risk Discipline v1.1</w:t>
      </w:r>
      <w:r w:rsidR="00A07298" w:rsidRPr="00A07298">
        <w:rPr>
          <w:rFonts w:ascii="Calibri" w:hAnsi="Calibri"/>
          <w:sz w:val="22"/>
          <w:szCs w:val="22"/>
        </w:rPr>
        <w:t xml:space="preserve"> (</w:t>
      </w:r>
      <w:r w:rsidRPr="00A07298">
        <w:rPr>
          <w:rFonts w:ascii="Calibri" w:hAnsi="Calibri"/>
          <w:sz w:val="22"/>
          <w:szCs w:val="22"/>
        </w:rPr>
        <w:t>Microsoft Corp., 2002</w:t>
      </w:r>
      <w:r w:rsidR="00A07298" w:rsidRPr="00A07298">
        <w:rPr>
          <w:rFonts w:ascii="Calibri" w:hAnsi="Calibri"/>
          <w:sz w:val="22"/>
          <w:szCs w:val="22"/>
        </w:rPr>
        <w:t>)</w:t>
      </w:r>
    </w:p>
    <w:p w14:paraId="3D0434AC" w14:textId="650D3856" w:rsidR="001B4C8B" w:rsidRPr="00A07298" w:rsidRDefault="001B4C8B" w:rsidP="00C77101">
      <w:pPr>
        <w:pStyle w:val="NormalWeb"/>
        <w:numPr>
          <w:ilvl w:val="0"/>
          <w:numId w:val="2"/>
        </w:numPr>
        <w:spacing w:before="0" w:beforeAutospacing="0" w:after="0" w:afterAutospacing="0"/>
        <w:divId w:val="798650991"/>
        <w:rPr>
          <w:rFonts w:ascii="Calibri" w:hAnsi="Calibri"/>
          <w:sz w:val="22"/>
          <w:szCs w:val="22"/>
        </w:rPr>
      </w:pPr>
      <w:r w:rsidRPr="00A07298">
        <w:rPr>
          <w:rFonts w:ascii="Calibri" w:hAnsi="Calibri"/>
          <w:sz w:val="22"/>
          <w:szCs w:val="22"/>
        </w:rPr>
        <w:t>Microsoft Solutions Framework (MSF) Team Model v3.1</w:t>
      </w:r>
      <w:r w:rsidR="00A07298" w:rsidRPr="00A07298">
        <w:rPr>
          <w:rFonts w:ascii="Calibri" w:hAnsi="Calibri"/>
          <w:sz w:val="22"/>
          <w:szCs w:val="22"/>
        </w:rPr>
        <w:t xml:space="preserve"> (</w:t>
      </w:r>
      <w:r w:rsidRPr="00A07298">
        <w:rPr>
          <w:rFonts w:ascii="Calibri" w:hAnsi="Calibri"/>
          <w:sz w:val="22"/>
          <w:szCs w:val="22"/>
        </w:rPr>
        <w:t>Microsoft Corp., 2002</w:t>
      </w:r>
      <w:r w:rsidR="00A07298">
        <w:rPr>
          <w:rFonts w:ascii="Calibri" w:hAnsi="Calibri"/>
          <w:sz w:val="22"/>
          <w:szCs w:val="22"/>
        </w:rPr>
        <w:t>)</w:t>
      </w:r>
    </w:p>
    <w:p w14:paraId="01212C40" w14:textId="3E4290EA" w:rsidR="001B4C8B" w:rsidRPr="00457EBA" w:rsidRDefault="001B4C8B" w:rsidP="00A93A05">
      <w:pPr>
        <w:pStyle w:val="NormalWeb"/>
        <w:numPr>
          <w:ilvl w:val="0"/>
          <w:numId w:val="2"/>
        </w:numPr>
        <w:spacing w:before="0" w:beforeAutospacing="0" w:after="0" w:afterAutospacing="0"/>
        <w:divId w:val="798650991"/>
        <w:rPr>
          <w:rFonts w:ascii="Calibri" w:hAnsi="Calibri"/>
          <w:sz w:val="22"/>
          <w:szCs w:val="22"/>
        </w:rPr>
      </w:pPr>
      <w:r w:rsidRPr="00457EBA">
        <w:rPr>
          <w:rFonts w:ascii="Calibri" w:hAnsi="Calibri"/>
          <w:sz w:val="22"/>
          <w:szCs w:val="22"/>
        </w:rPr>
        <w:t>Microsoft Operations Framework 3.0</w:t>
      </w:r>
      <w:r w:rsidR="00A07298" w:rsidRPr="00457EBA">
        <w:rPr>
          <w:rFonts w:ascii="Calibri" w:hAnsi="Calibri"/>
          <w:sz w:val="22"/>
          <w:szCs w:val="22"/>
        </w:rPr>
        <w:t xml:space="preserve"> </w:t>
      </w:r>
      <w:r w:rsidR="00457EBA">
        <w:rPr>
          <w:rFonts w:ascii="Calibri" w:hAnsi="Calibri"/>
          <w:sz w:val="22"/>
          <w:szCs w:val="22"/>
        </w:rPr>
        <w:t>(</w:t>
      </w:r>
      <w:r w:rsidRPr="00457EBA">
        <w:rPr>
          <w:rFonts w:ascii="Calibri" w:hAnsi="Calibri"/>
          <w:sz w:val="22"/>
          <w:szCs w:val="22"/>
        </w:rPr>
        <w:t>Microsoft Corp., 2001</w:t>
      </w:r>
      <w:r w:rsidR="00457EBA">
        <w:rPr>
          <w:rFonts w:ascii="Calibri" w:hAnsi="Calibri"/>
          <w:sz w:val="22"/>
          <w:szCs w:val="22"/>
        </w:rPr>
        <w:t>)</w:t>
      </w:r>
    </w:p>
    <w:p w14:paraId="6A0473CC" w14:textId="77777777" w:rsidR="00651CF4" w:rsidRPr="001A5E0E" w:rsidRDefault="00651CF4" w:rsidP="004438D6">
      <w:pPr>
        <w:rPr>
          <w:rFonts w:ascii="Arial" w:eastAsia="Arial" w:hAnsi="Arial" w:cs="Arial"/>
        </w:rPr>
      </w:pPr>
    </w:p>
    <w:p w14:paraId="47DB5650" w14:textId="77777777" w:rsidR="00651CF4" w:rsidRPr="001A5E0E" w:rsidRDefault="00651CF4" w:rsidP="004438D6">
      <w:pPr>
        <w:spacing w:before="10"/>
        <w:rPr>
          <w:rFonts w:ascii="Arial" w:eastAsia="Arial" w:hAnsi="Arial" w:cs="Arial"/>
        </w:rPr>
      </w:pPr>
    </w:p>
    <w:p w14:paraId="448B28E8" w14:textId="77777777" w:rsidR="00651CF4" w:rsidRPr="001A5E0E" w:rsidRDefault="00F672B5" w:rsidP="004438D6">
      <w:pPr>
        <w:pStyle w:val="Heading1"/>
        <w:spacing w:before="69"/>
        <w:ind w:left="0"/>
        <w:rPr>
          <w:rFonts w:cs="Arial"/>
          <w:b w:val="0"/>
          <w:bCs w:val="0"/>
          <w:sz w:val="22"/>
          <w:szCs w:val="22"/>
        </w:rPr>
      </w:pPr>
      <w:r w:rsidRPr="001A5E0E">
        <w:rPr>
          <w:rFonts w:cs="Arial"/>
          <w:sz w:val="22"/>
          <w:szCs w:val="22"/>
        </w:rPr>
        <w:t>LECTURES:</w:t>
      </w:r>
    </w:p>
    <w:p w14:paraId="29AD3110" w14:textId="77777777" w:rsidR="00651CF4" w:rsidRPr="001A5E0E" w:rsidRDefault="00651CF4" w:rsidP="004438D6">
      <w:pPr>
        <w:spacing w:before="3"/>
        <w:rPr>
          <w:rFonts w:ascii="Arial" w:eastAsia="Arial" w:hAnsi="Arial" w:cs="Arial"/>
          <w:b/>
          <w:bCs/>
        </w:rPr>
      </w:pPr>
    </w:p>
    <w:p w14:paraId="1CD81EC7" w14:textId="1BCB5CBC" w:rsidR="00BC6FE3" w:rsidRDefault="005E33C3">
      <w:pPr>
        <w:pStyle w:val="BodyText"/>
        <w:numPr>
          <w:ilvl w:val="1"/>
          <w:numId w:val="2"/>
        </w:numPr>
        <w:tabs>
          <w:tab w:val="left" w:pos="820"/>
        </w:tabs>
        <w:ind w:left="820"/>
        <w:rPr>
          <w:rFonts w:cs="Arial"/>
          <w:sz w:val="22"/>
          <w:szCs w:val="22"/>
        </w:rPr>
      </w:pPr>
      <w:r w:rsidRPr="005E33C3">
        <w:rPr>
          <w:rFonts w:cs="Arial"/>
          <w:sz w:val="22"/>
          <w:szCs w:val="22"/>
        </w:rPr>
        <w:t>2nd World Conference on Artificial Intelligence, Machine Learning and Data Science</w:t>
      </w:r>
      <w:r w:rsidR="00EF41DD">
        <w:rPr>
          <w:rFonts w:cs="Arial"/>
          <w:sz w:val="22"/>
          <w:szCs w:val="22"/>
        </w:rPr>
        <w:t xml:space="preserve"> </w:t>
      </w:r>
      <w:r w:rsidR="000E2FFD" w:rsidRPr="000E2FFD">
        <w:rPr>
          <w:rFonts w:cs="Arial"/>
          <w:sz w:val="22"/>
          <w:szCs w:val="22"/>
        </w:rPr>
        <w:t>(WCAIMLDS-Paris-2023)</w:t>
      </w:r>
    </w:p>
    <w:p w14:paraId="743FF20D" w14:textId="1D6A94B8" w:rsidR="00651CF4" w:rsidRPr="001A5E0E" w:rsidRDefault="00F672B5">
      <w:pPr>
        <w:pStyle w:val="BodyText"/>
        <w:numPr>
          <w:ilvl w:val="1"/>
          <w:numId w:val="2"/>
        </w:numPr>
        <w:tabs>
          <w:tab w:val="left" w:pos="820"/>
        </w:tabs>
        <w:ind w:left="820"/>
        <w:rPr>
          <w:rFonts w:cs="Arial"/>
          <w:sz w:val="22"/>
          <w:szCs w:val="22"/>
        </w:rPr>
      </w:pPr>
      <w:r w:rsidRPr="001A5E0E">
        <w:rPr>
          <w:rFonts w:cs="Arial"/>
          <w:sz w:val="22"/>
          <w:szCs w:val="22"/>
        </w:rPr>
        <w:t>Microsoft Exchange Conference (MEC), Atlanta, GA – August 1998</w:t>
      </w:r>
    </w:p>
    <w:p w14:paraId="5435C240" w14:textId="77777777" w:rsidR="00651CF4" w:rsidRPr="001A5E0E" w:rsidRDefault="00F672B5">
      <w:pPr>
        <w:pStyle w:val="BodyText"/>
        <w:numPr>
          <w:ilvl w:val="1"/>
          <w:numId w:val="2"/>
        </w:numPr>
        <w:tabs>
          <w:tab w:val="left" w:pos="820"/>
        </w:tabs>
        <w:spacing w:before="18"/>
        <w:ind w:left="820"/>
        <w:rPr>
          <w:rFonts w:cs="Arial"/>
          <w:sz w:val="22"/>
          <w:szCs w:val="22"/>
          <w:lang w:val="pt-PT"/>
        </w:rPr>
      </w:pPr>
      <w:r w:rsidRPr="001A5E0E">
        <w:rPr>
          <w:rFonts w:cs="Arial"/>
          <w:sz w:val="22"/>
          <w:szCs w:val="22"/>
          <w:lang w:val="pt-PT"/>
        </w:rPr>
        <w:t>COMDEX SUCESU, São Paulo, September 1998</w:t>
      </w:r>
    </w:p>
    <w:p w14:paraId="2D69EFE3" w14:textId="77777777" w:rsidR="00651CF4" w:rsidRPr="001A5E0E" w:rsidRDefault="00F672B5">
      <w:pPr>
        <w:pStyle w:val="BodyText"/>
        <w:numPr>
          <w:ilvl w:val="1"/>
          <w:numId w:val="2"/>
        </w:numPr>
        <w:tabs>
          <w:tab w:val="left" w:pos="820"/>
        </w:tabs>
        <w:spacing w:before="18"/>
        <w:ind w:left="820"/>
        <w:rPr>
          <w:rFonts w:cs="Arial"/>
          <w:sz w:val="22"/>
          <w:szCs w:val="22"/>
          <w:lang w:val="pt-PT"/>
        </w:rPr>
      </w:pPr>
      <w:r w:rsidRPr="001A5E0E">
        <w:rPr>
          <w:rFonts w:cs="Arial"/>
          <w:sz w:val="22"/>
          <w:szCs w:val="22"/>
          <w:lang w:val="pt-PT"/>
        </w:rPr>
        <w:t>Microsoft Tech Ed Brasil, São Paulo, 1999</w:t>
      </w:r>
    </w:p>
    <w:p w14:paraId="54249AC0" w14:textId="77777777" w:rsidR="00651CF4" w:rsidRPr="001A5E0E" w:rsidRDefault="00F672B5">
      <w:pPr>
        <w:pStyle w:val="BodyText"/>
        <w:numPr>
          <w:ilvl w:val="1"/>
          <w:numId w:val="2"/>
        </w:numPr>
        <w:tabs>
          <w:tab w:val="left" w:pos="820"/>
        </w:tabs>
        <w:spacing w:before="18"/>
        <w:ind w:left="820"/>
        <w:rPr>
          <w:rFonts w:cs="Arial"/>
          <w:sz w:val="22"/>
          <w:szCs w:val="22"/>
        </w:rPr>
      </w:pPr>
      <w:r w:rsidRPr="001A5E0E">
        <w:rPr>
          <w:rFonts w:cs="Arial"/>
          <w:sz w:val="22"/>
          <w:szCs w:val="22"/>
        </w:rPr>
        <w:t>Andean Region Microsoft Framework Endorsement, Caracas – February 2000</w:t>
      </w:r>
    </w:p>
    <w:p w14:paraId="1B5195F0" w14:textId="77777777" w:rsidR="00651CF4" w:rsidRPr="001A5E0E" w:rsidRDefault="00F672B5">
      <w:pPr>
        <w:pStyle w:val="BodyText"/>
        <w:numPr>
          <w:ilvl w:val="1"/>
          <w:numId w:val="2"/>
        </w:numPr>
        <w:tabs>
          <w:tab w:val="left" w:pos="820"/>
        </w:tabs>
        <w:spacing w:before="15"/>
        <w:ind w:left="820" w:right="116"/>
        <w:rPr>
          <w:rFonts w:cs="Arial"/>
          <w:sz w:val="22"/>
          <w:szCs w:val="22"/>
        </w:rPr>
      </w:pPr>
      <w:r w:rsidRPr="001A5E0E">
        <w:rPr>
          <w:rFonts w:cs="Arial"/>
          <w:sz w:val="22"/>
          <w:szCs w:val="22"/>
        </w:rPr>
        <w:t>Asia-Pacific Microsoft Solutions Framework Endorsement, Kuala Lumpur – June 2000</w:t>
      </w:r>
    </w:p>
    <w:p w14:paraId="23F1D807" w14:textId="77777777" w:rsidR="00651CF4" w:rsidRPr="001A5E0E" w:rsidRDefault="00F672B5">
      <w:pPr>
        <w:pStyle w:val="BodyText"/>
        <w:numPr>
          <w:ilvl w:val="1"/>
          <w:numId w:val="2"/>
        </w:numPr>
        <w:tabs>
          <w:tab w:val="left" w:pos="820"/>
        </w:tabs>
        <w:spacing w:before="20"/>
        <w:ind w:left="820"/>
        <w:rPr>
          <w:rFonts w:cs="Arial"/>
          <w:sz w:val="22"/>
          <w:szCs w:val="22"/>
        </w:rPr>
      </w:pPr>
      <w:r w:rsidRPr="001A5E0E">
        <w:rPr>
          <w:rFonts w:cs="Arial"/>
          <w:sz w:val="22"/>
          <w:szCs w:val="22"/>
        </w:rPr>
        <w:t>Greater China Microsoft Solutions Framework, Taipei – December 2000</w:t>
      </w:r>
    </w:p>
    <w:p w14:paraId="0FF95518" w14:textId="77777777" w:rsidR="00651CF4" w:rsidRPr="001A5E0E" w:rsidRDefault="00F672B5">
      <w:pPr>
        <w:pStyle w:val="BodyText"/>
        <w:numPr>
          <w:ilvl w:val="1"/>
          <w:numId w:val="2"/>
        </w:numPr>
        <w:tabs>
          <w:tab w:val="left" w:pos="820"/>
        </w:tabs>
        <w:spacing w:before="18"/>
        <w:ind w:left="820"/>
        <w:rPr>
          <w:rFonts w:cs="Arial"/>
          <w:sz w:val="22"/>
          <w:szCs w:val="22"/>
          <w:lang w:val="pt-PT"/>
        </w:rPr>
      </w:pPr>
      <w:r w:rsidRPr="001A5E0E">
        <w:rPr>
          <w:rFonts w:cs="Arial"/>
          <w:sz w:val="22"/>
          <w:szCs w:val="22"/>
          <w:lang w:val="pt-PT"/>
        </w:rPr>
        <w:t>Microsoft Latin America Services Summit, Rio de Janeiro, May 2001</w:t>
      </w:r>
    </w:p>
    <w:p w14:paraId="6B42374F" w14:textId="77777777" w:rsidR="00651CF4" w:rsidRPr="001A5E0E" w:rsidRDefault="00F672B5">
      <w:pPr>
        <w:pStyle w:val="BodyText"/>
        <w:numPr>
          <w:ilvl w:val="1"/>
          <w:numId w:val="2"/>
        </w:numPr>
        <w:tabs>
          <w:tab w:val="left" w:pos="820"/>
        </w:tabs>
        <w:spacing w:before="15"/>
        <w:ind w:left="820" w:right="116"/>
        <w:rPr>
          <w:rFonts w:cs="Arial"/>
          <w:sz w:val="22"/>
          <w:szCs w:val="22"/>
        </w:rPr>
      </w:pPr>
      <w:r w:rsidRPr="001A5E0E">
        <w:rPr>
          <w:rFonts w:cs="Arial"/>
          <w:sz w:val="22"/>
          <w:szCs w:val="22"/>
        </w:rPr>
        <w:t>US Southern Region Microsoft Solutions Framework Endorsement, Dallas, TX – October 2001</w:t>
      </w:r>
    </w:p>
    <w:p w14:paraId="6650B760" w14:textId="77777777" w:rsidR="00651CF4" w:rsidRPr="001A5E0E" w:rsidRDefault="00F672B5">
      <w:pPr>
        <w:pStyle w:val="BodyText"/>
        <w:numPr>
          <w:ilvl w:val="1"/>
          <w:numId w:val="2"/>
        </w:numPr>
        <w:tabs>
          <w:tab w:val="left" w:pos="820"/>
        </w:tabs>
        <w:spacing w:before="20"/>
        <w:ind w:left="820"/>
        <w:rPr>
          <w:rFonts w:cs="Arial"/>
          <w:sz w:val="22"/>
          <w:szCs w:val="22"/>
        </w:rPr>
      </w:pPr>
      <w:r w:rsidRPr="001A5E0E">
        <w:rPr>
          <w:rFonts w:cs="Arial"/>
          <w:sz w:val="22"/>
          <w:szCs w:val="22"/>
        </w:rPr>
        <w:t>Brazil Microsoft Operations Framework Endorsement, São Paulo, March 2002</w:t>
      </w:r>
    </w:p>
    <w:p w14:paraId="4197CA72" w14:textId="77777777" w:rsidR="00651CF4" w:rsidRPr="001A5E0E" w:rsidRDefault="00F672B5">
      <w:pPr>
        <w:pStyle w:val="BodyText"/>
        <w:numPr>
          <w:ilvl w:val="1"/>
          <w:numId w:val="2"/>
        </w:numPr>
        <w:tabs>
          <w:tab w:val="left" w:pos="820"/>
        </w:tabs>
        <w:spacing w:before="20"/>
        <w:ind w:left="820"/>
        <w:rPr>
          <w:rFonts w:cs="Arial"/>
          <w:sz w:val="22"/>
          <w:szCs w:val="22"/>
        </w:rPr>
      </w:pPr>
      <w:r w:rsidRPr="001A5E0E">
        <w:rPr>
          <w:rFonts w:cs="Arial"/>
          <w:sz w:val="22"/>
          <w:szCs w:val="22"/>
        </w:rPr>
        <w:t>Microsoft Global Summit, New Orleans, LO – July 2002</w:t>
      </w:r>
    </w:p>
    <w:p w14:paraId="773E58D1" w14:textId="77777777" w:rsidR="00651CF4" w:rsidRPr="001A5E0E" w:rsidRDefault="00F672B5">
      <w:pPr>
        <w:pStyle w:val="BodyText"/>
        <w:numPr>
          <w:ilvl w:val="1"/>
          <w:numId w:val="2"/>
        </w:numPr>
        <w:tabs>
          <w:tab w:val="left" w:pos="820"/>
        </w:tabs>
        <w:spacing w:before="18"/>
        <w:ind w:left="820"/>
        <w:rPr>
          <w:rFonts w:cs="Arial"/>
          <w:sz w:val="22"/>
          <w:szCs w:val="22"/>
        </w:rPr>
      </w:pPr>
      <w:r w:rsidRPr="001A5E0E">
        <w:rPr>
          <w:rFonts w:cs="Arial"/>
          <w:sz w:val="22"/>
          <w:szCs w:val="22"/>
        </w:rPr>
        <w:t>SECOP Public Sector IT Conference SUCESU, Cuiabá, MT – 2003</w:t>
      </w:r>
    </w:p>
    <w:p w14:paraId="2DE24F3A" w14:textId="77777777" w:rsidR="00651CF4" w:rsidRPr="001A5E0E" w:rsidRDefault="00F672B5">
      <w:pPr>
        <w:pStyle w:val="BodyText"/>
        <w:numPr>
          <w:ilvl w:val="1"/>
          <w:numId w:val="2"/>
        </w:numPr>
        <w:tabs>
          <w:tab w:val="left" w:pos="820"/>
        </w:tabs>
        <w:spacing w:before="18"/>
        <w:ind w:left="820"/>
        <w:rPr>
          <w:rFonts w:cs="Arial"/>
          <w:sz w:val="22"/>
          <w:szCs w:val="22"/>
        </w:rPr>
      </w:pPr>
      <w:r w:rsidRPr="001A5E0E">
        <w:rPr>
          <w:rFonts w:cs="Arial"/>
          <w:sz w:val="22"/>
          <w:szCs w:val="22"/>
        </w:rPr>
        <w:t>Microsoft Advanced Technologies, Santiago, Chile – September 2004</w:t>
      </w:r>
    </w:p>
    <w:p w14:paraId="5E061CF0" w14:textId="77777777" w:rsidR="00651CF4" w:rsidRPr="001A5E0E" w:rsidRDefault="00F672B5">
      <w:pPr>
        <w:pStyle w:val="BodyText"/>
        <w:numPr>
          <w:ilvl w:val="1"/>
          <w:numId w:val="2"/>
        </w:numPr>
        <w:tabs>
          <w:tab w:val="left" w:pos="820"/>
        </w:tabs>
        <w:spacing w:before="18"/>
        <w:ind w:left="820"/>
        <w:rPr>
          <w:rFonts w:cs="Arial"/>
          <w:sz w:val="22"/>
          <w:szCs w:val="22"/>
          <w:lang w:val="pt-PT"/>
        </w:rPr>
      </w:pPr>
      <w:r w:rsidRPr="001A5E0E">
        <w:rPr>
          <w:rFonts w:cs="Arial"/>
          <w:sz w:val="22"/>
          <w:szCs w:val="22"/>
          <w:lang w:val="pt-PT"/>
        </w:rPr>
        <w:t>e-Learning Brasil, São Paulo, SP – June 2005</w:t>
      </w:r>
    </w:p>
    <w:p w14:paraId="2B911E39" w14:textId="77777777" w:rsidR="00651CF4" w:rsidRPr="001A5E0E" w:rsidRDefault="00F672B5">
      <w:pPr>
        <w:pStyle w:val="BodyText"/>
        <w:numPr>
          <w:ilvl w:val="1"/>
          <w:numId w:val="2"/>
        </w:numPr>
        <w:tabs>
          <w:tab w:val="left" w:pos="820"/>
        </w:tabs>
        <w:spacing w:before="15"/>
        <w:ind w:left="820"/>
        <w:rPr>
          <w:rFonts w:cs="Arial"/>
          <w:sz w:val="22"/>
          <w:szCs w:val="22"/>
          <w:lang w:val="es-ES"/>
        </w:rPr>
      </w:pPr>
      <w:r w:rsidRPr="001A5E0E">
        <w:rPr>
          <w:rFonts w:cs="Arial"/>
          <w:sz w:val="22"/>
          <w:szCs w:val="22"/>
          <w:lang w:val="es-ES"/>
        </w:rPr>
        <w:t>Universidad del Vale de Mexico (UVM), Mexico, DF – October 2013</w:t>
      </w:r>
    </w:p>
    <w:p w14:paraId="79412DEC" w14:textId="77777777" w:rsidR="00651CF4" w:rsidRPr="001A5E0E" w:rsidRDefault="00651CF4">
      <w:pPr>
        <w:rPr>
          <w:rFonts w:ascii="Arial" w:eastAsia="Arial" w:hAnsi="Arial" w:cs="Arial"/>
          <w:lang w:val="es-ES"/>
        </w:rPr>
      </w:pPr>
    </w:p>
    <w:p w14:paraId="548B9FEF" w14:textId="77777777" w:rsidR="00651CF4" w:rsidRPr="001A5E0E" w:rsidRDefault="00651CF4">
      <w:pPr>
        <w:spacing w:before="7"/>
        <w:rPr>
          <w:rFonts w:ascii="Arial" w:eastAsia="Arial" w:hAnsi="Arial" w:cs="Arial"/>
          <w:lang w:val="es-ES"/>
        </w:rPr>
      </w:pPr>
    </w:p>
    <w:p w14:paraId="0B836E91" w14:textId="77777777" w:rsidR="00651CF4" w:rsidRPr="001A5E0E" w:rsidRDefault="00F672B5">
      <w:pPr>
        <w:pStyle w:val="Heading1"/>
        <w:rPr>
          <w:rFonts w:cs="Arial"/>
          <w:b w:val="0"/>
          <w:bCs w:val="0"/>
          <w:sz w:val="22"/>
          <w:szCs w:val="22"/>
        </w:rPr>
      </w:pPr>
      <w:r w:rsidRPr="001A5E0E">
        <w:rPr>
          <w:rFonts w:cs="Arial"/>
          <w:sz w:val="22"/>
          <w:szCs w:val="22"/>
        </w:rPr>
        <w:t>AWARDS AND DISTINCTIONS:</w:t>
      </w:r>
    </w:p>
    <w:p w14:paraId="4C3562E1" w14:textId="77777777" w:rsidR="00651CF4" w:rsidRPr="001A5E0E" w:rsidRDefault="00651CF4">
      <w:pPr>
        <w:spacing w:before="3"/>
        <w:rPr>
          <w:rFonts w:ascii="Arial" w:eastAsia="Arial" w:hAnsi="Arial" w:cs="Arial"/>
          <w:b/>
          <w:bCs/>
        </w:rPr>
      </w:pPr>
    </w:p>
    <w:p w14:paraId="371F200A" w14:textId="77777777" w:rsidR="00651CF4" w:rsidRPr="001A5E0E" w:rsidRDefault="00F672B5">
      <w:pPr>
        <w:pStyle w:val="BodyText"/>
        <w:numPr>
          <w:ilvl w:val="1"/>
          <w:numId w:val="2"/>
        </w:numPr>
        <w:tabs>
          <w:tab w:val="left" w:pos="820"/>
        </w:tabs>
        <w:ind w:left="820"/>
        <w:rPr>
          <w:rFonts w:cs="Arial"/>
          <w:sz w:val="22"/>
          <w:szCs w:val="22"/>
        </w:rPr>
      </w:pPr>
      <w:r w:rsidRPr="001A5E0E">
        <w:rPr>
          <w:rFonts w:cs="Arial"/>
          <w:sz w:val="22"/>
          <w:szCs w:val="22"/>
        </w:rPr>
        <w:t>CSS Outstanding Team Award – Daylight Savings Time Solution • 2015</w:t>
      </w:r>
    </w:p>
    <w:p w14:paraId="401CF25B" w14:textId="77777777" w:rsidR="00651CF4" w:rsidRPr="001A5E0E" w:rsidRDefault="00F672B5">
      <w:pPr>
        <w:pStyle w:val="BodyText"/>
        <w:numPr>
          <w:ilvl w:val="1"/>
          <w:numId w:val="2"/>
        </w:numPr>
        <w:tabs>
          <w:tab w:val="left" w:pos="820"/>
        </w:tabs>
        <w:spacing w:before="20"/>
        <w:ind w:left="820"/>
        <w:rPr>
          <w:rFonts w:cs="Arial"/>
          <w:sz w:val="22"/>
          <w:szCs w:val="22"/>
        </w:rPr>
      </w:pPr>
      <w:r w:rsidRPr="001A5E0E">
        <w:rPr>
          <w:rFonts w:cs="Arial"/>
          <w:sz w:val="22"/>
          <w:szCs w:val="22"/>
        </w:rPr>
        <w:t>CSS Outstanding Team Award – Field Enablement • 2015</w:t>
      </w:r>
    </w:p>
    <w:p w14:paraId="318A54EB" w14:textId="77777777" w:rsidR="00651CF4" w:rsidRPr="001A5E0E" w:rsidRDefault="00F672B5">
      <w:pPr>
        <w:pStyle w:val="BodyText"/>
        <w:numPr>
          <w:ilvl w:val="1"/>
          <w:numId w:val="2"/>
        </w:numPr>
        <w:tabs>
          <w:tab w:val="left" w:pos="820"/>
        </w:tabs>
        <w:spacing w:before="18"/>
        <w:ind w:left="820"/>
        <w:rPr>
          <w:rFonts w:cs="Arial"/>
          <w:sz w:val="22"/>
          <w:szCs w:val="22"/>
        </w:rPr>
      </w:pPr>
      <w:r w:rsidRPr="001A5E0E">
        <w:rPr>
          <w:rFonts w:cs="Arial"/>
          <w:sz w:val="22"/>
          <w:szCs w:val="22"/>
        </w:rPr>
        <w:t>MVP Award • Americas Enterprise Service 2011</w:t>
      </w:r>
    </w:p>
    <w:p w14:paraId="22E87644" w14:textId="77777777" w:rsidR="00651CF4" w:rsidRPr="001A5E0E" w:rsidRDefault="00F672B5">
      <w:pPr>
        <w:pStyle w:val="BodyText"/>
        <w:numPr>
          <w:ilvl w:val="1"/>
          <w:numId w:val="2"/>
        </w:numPr>
        <w:tabs>
          <w:tab w:val="left" w:pos="820"/>
        </w:tabs>
        <w:spacing w:before="18"/>
        <w:ind w:left="820"/>
        <w:rPr>
          <w:rFonts w:cs="Arial"/>
          <w:sz w:val="22"/>
          <w:szCs w:val="22"/>
        </w:rPr>
      </w:pPr>
      <w:r w:rsidRPr="001A5E0E">
        <w:rPr>
          <w:rFonts w:cs="Arial"/>
          <w:sz w:val="22"/>
          <w:szCs w:val="22"/>
        </w:rPr>
        <w:t>Microsoft Gold Star Award • 2009</w:t>
      </w:r>
    </w:p>
    <w:p w14:paraId="4B0DDFB3" w14:textId="77777777" w:rsidR="00651CF4" w:rsidRPr="001A5E0E" w:rsidRDefault="00F672B5">
      <w:pPr>
        <w:pStyle w:val="BodyText"/>
        <w:numPr>
          <w:ilvl w:val="1"/>
          <w:numId w:val="2"/>
        </w:numPr>
        <w:tabs>
          <w:tab w:val="left" w:pos="820"/>
        </w:tabs>
        <w:spacing w:before="18"/>
        <w:ind w:left="820"/>
        <w:rPr>
          <w:rFonts w:cs="Arial"/>
          <w:sz w:val="22"/>
          <w:szCs w:val="22"/>
        </w:rPr>
      </w:pPr>
      <w:r w:rsidRPr="001A5E0E">
        <w:rPr>
          <w:rFonts w:cs="Arial"/>
          <w:sz w:val="22"/>
          <w:szCs w:val="22"/>
        </w:rPr>
        <w:t>Microsoft Gold Star Award • 2007</w:t>
      </w:r>
    </w:p>
    <w:p w14:paraId="6E4BBD6D" w14:textId="77777777" w:rsidR="00651CF4" w:rsidRPr="001A5E0E" w:rsidRDefault="00F672B5">
      <w:pPr>
        <w:pStyle w:val="BodyText"/>
        <w:numPr>
          <w:ilvl w:val="1"/>
          <w:numId w:val="2"/>
        </w:numPr>
        <w:tabs>
          <w:tab w:val="left" w:pos="820"/>
        </w:tabs>
        <w:spacing w:before="18"/>
        <w:ind w:left="820"/>
        <w:rPr>
          <w:rFonts w:cs="Arial"/>
          <w:sz w:val="22"/>
          <w:szCs w:val="22"/>
        </w:rPr>
      </w:pPr>
      <w:r w:rsidRPr="001A5E0E">
        <w:rPr>
          <w:rFonts w:cs="Arial"/>
          <w:sz w:val="22"/>
          <w:szCs w:val="22"/>
        </w:rPr>
        <w:t>Microsoft Gold Star Award • 2001</w:t>
      </w:r>
    </w:p>
    <w:p w14:paraId="6AAEF1E9" w14:textId="77777777" w:rsidR="00651CF4" w:rsidRPr="001A5E0E" w:rsidRDefault="00F672B5">
      <w:pPr>
        <w:pStyle w:val="BodyText"/>
        <w:numPr>
          <w:ilvl w:val="1"/>
          <w:numId w:val="2"/>
        </w:numPr>
        <w:tabs>
          <w:tab w:val="left" w:pos="820"/>
        </w:tabs>
        <w:spacing w:before="18"/>
        <w:ind w:left="820"/>
        <w:rPr>
          <w:rFonts w:cs="Arial"/>
          <w:sz w:val="22"/>
          <w:szCs w:val="22"/>
        </w:rPr>
      </w:pPr>
      <w:r w:rsidRPr="001A5E0E">
        <w:rPr>
          <w:rFonts w:cs="Arial"/>
          <w:sz w:val="22"/>
          <w:szCs w:val="22"/>
        </w:rPr>
        <w:t>1st MCS – Customer &amp; Partner Experience (CPE) Award • 2000</w:t>
      </w:r>
    </w:p>
    <w:p w14:paraId="54836676" w14:textId="77777777" w:rsidR="00651CF4" w:rsidRPr="001A5E0E" w:rsidRDefault="00F672B5">
      <w:pPr>
        <w:pStyle w:val="BodyText"/>
        <w:numPr>
          <w:ilvl w:val="1"/>
          <w:numId w:val="2"/>
        </w:numPr>
        <w:tabs>
          <w:tab w:val="left" w:pos="820"/>
        </w:tabs>
        <w:spacing w:before="18"/>
        <w:ind w:left="820"/>
        <w:rPr>
          <w:rFonts w:cs="Arial"/>
          <w:sz w:val="22"/>
          <w:szCs w:val="22"/>
        </w:rPr>
      </w:pPr>
      <w:r w:rsidRPr="001A5E0E">
        <w:rPr>
          <w:rFonts w:cs="Arial"/>
          <w:sz w:val="22"/>
          <w:szCs w:val="22"/>
        </w:rPr>
        <w:t>Microsoft High Potential club • 2001</w:t>
      </w:r>
    </w:p>
    <w:p w14:paraId="4FFEAF82" w14:textId="77777777" w:rsidR="00651CF4" w:rsidRPr="001A5E0E" w:rsidRDefault="00F672B5">
      <w:pPr>
        <w:pStyle w:val="BodyText"/>
        <w:numPr>
          <w:ilvl w:val="1"/>
          <w:numId w:val="2"/>
        </w:numPr>
        <w:tabs>
          <w:tab w:val="left" w:pos="820"/>
        </w:tabs>
        <w:spacing w:before="15"/>
        <w:ind w:left="820"/>
        <w:rPr>
          <w:rFonts w:cs="Arial"/>
          <w:sz w:val="22"/>
          <w:szCs w:val="22"/>
        </w:rPr>
      </w:pPr>
      <w:r w:rsidRPr="001A5E0E">
        <w:rPr>
          <w:rFonts w:cs="Arial"/>
          <w:sz w:val="22"/>
          <w:szCs w:val="22"/>
        </w:rPr>
        <w:t>Microsoft Circle of Excellence • Platinum Club • 2001</w:t>
      </w:r>
    </w:p>
    <w:p w14:paraId="789FE49E" w14:textId="77777777" w:rsidR="00651CF4" w:rsidRPr="001A5E0E" w:rsidRDefault="00651CF4">
      <w:pPr>
        <w:rPr>
          <w:rFonts w:ascii="Arial" w:eastAsia="Arial" w:hAnsi="Arial" w:cs="Arial"/>
        </w:rPr>
      </w:pPr>
    </w:p>
    <w:p w14:paraId="29126BCC" w14:textId="77777777" w:rsidR="00651CF4" w:rsidRPr="001A5E0E" w:rsidRDefault="00651CF4">
      <w:pPr>
        <w:spacing w:before="10"/>
        <w:rPr>
          <w:rFonts w:ascii="Arial" w:eastAsia="Arial" w:hAnsi="Arial" w:cs="Arial"/>
        </w:rPr>
      </w:pPr>
    </w:p>
    <w:p w14:paraId="42BE4840" w14:textId="77777777" w:rsidR="00651CF4" w:rsidRPr="001A5E0E" w:rsidRDefault="00F672B5">
      <w:pPr>
        <w:pStyle w:val="Heading1"/>
        <w:rPr>
          <w:rFonts w:cs="Arial"/>
          <w:b w:val="0"/>
          <w:bCs w:val="0"/>
          <w:sz w:val="22"/>
          <w:szCs w:val="22"/>
          <w:highlight w:val="yellow"/>
        </w:rPr>
      </w:pPr>
      <w:r w:rsidRPr="001A5E0E">
        <w:rPr>
          <w:rFonts w:cs="Arial"/>
          <w:sz w:val="22"/>
          <w:szCs w:val="22"/>
          <w:highlight w:val="yellow"/>
        </w:rPr>
        <w:t>SPECIALIZATIONS AND ADDITIONAL CERTIFICATIONS:</w:t>
      </w:r>
    </w:p>
    <w:p w14:paraId="18E6A29C" w14:textId="77777777" w:rsidR="00651CF4" w:rsidRPr="001A5E0E" w:rsidRDefault="00651CF4">
      <w:pPr>
        <w:spacing w:before="4"/>
        <w:rPr>
          <w:rFonts w:ascii="Arial" w:eastAsia="Arial" w:hAnsi="Arial" w:cs="Arial"/>
          <w:b/>
          <w:bCs/>
          <w:highlight w:val="yellow"/>
        </w:rPr>
      </w:pPr>
    </w:p>
    <w:p w14:paraId="62F8E89A" w14:textId="77777777" w:rsidR="00651CF4" w:rsidRPr="001A5E0E" w:rsidRDefault="00F672B5" w:rsidP="004438D6">
      <w:pPr>
        <w:pStyle w:val="BodyText"/>
        <w:numPr>
          <w:ilvl w:val="1"/>
          <w:numId w:val="2"/>
        </w:numPr>
        <w:tabs>
          <w:tab w:val="left" w:pos="720"/>
        </w:tabs>
        <w:spacing w:line="276" w:lineRule="exact"/>
        <w:ind w:left="720"/>
        <w:rPr>
          <w:rFonts w:cs="Arial"/>
          <w:sz w:val="22"/>
          <w:szCs w:val="22"/>
          <w:highlight w:val="yellow"/>
        </w:rPr>
      </w:pPr>
      <w:r w:rsidRPr="001A5E0E">
        <w:rPr>
          <w:rFonts w:cs="Arial"/>
          <w:sz w:val="22"/>
          <w:szCs w:val="22"/>
          <w:highlight w:val="yellow"/>
        </w:rPr>
        <w:t>Understanding Quantum Computing Professional Certificate</w:t>
      </w:r>
    </w:p>
    <w:p w14:paraId="0200430D" w14:textId="77777777" w:rsidR="00651CF4" w:rsidRPr="001A5E0E" w:rsidRDefault="00F672B5" w:rsidP="004438D6">
      <w:pPr>
        <w:pStyle w:val="BodyText"/>
        <w:numPr>
          <w:ilvl w:val="1"/>
          <w:numId w:val="2"/>
        </w:numPr>
        <w:tabs>
          <w:tab w:val="left" w:pos="720"/>
        </w:tabs>
        <w:spacing w:before="60" w:line="276" w:lineRule="exact"/>
        <w:ind w:left="720"/>
        <w:rPr>
          <w:rFonts w:cs="Arial"/>
          <w:sz w:val="22"/>
          <w:szCs w:val="22"/>
          <w:highlight w:val="yellow"/>
        </w:rPr>
      </w:pPr>
      <w:r w:rsidRPr="001A5E0E">
        <w:rPr>
          <w:rFonts w:cs="Arial"/>
          <w:sz w:val="22"/>
          <w:szCs w:val="22"/>
          <w:highlight w:val="yellow"/>
        </w:rPr>
        <w:t>Advance Your Skills in Deep Learning and Neural Networks Professional Certification</w:t>
      </w:r>
    </w:p>
    <w:p w14:paraId="5F18FACD" w14:textId="77777777" w:rsidR="00651CF4" w:rsidRPr="001A5E0E" w:rsidRDefault="00F672B5" w:rsidP="004438D6">
      <w:pPr>
        <w:pStyle w:val="BodyText"/>
        <w:numPr>
          <w:ilvl w:val="1"/>
          <w:numId w:val="2"/>
        </w:numPr>
        <w:tabs>
          <w:tab w:val="left" w:pos="720"/>
        </w:tabs>
        <w:spacing w:before="60" w:line="276" w:lineRule="exact"/>
        <w:ind w:left="720"/>
        <w:rPr>
          <w:rFonts w:cs="Arial"/>
          <w:sz w:val="22"/>
          <w:szCs w:val="22"/>
          <w:highlight w:val="yellow"/>
        </w:rPr>
      </w:pPr>
      <w:r w:rsidRPr="001A5E0E">
        <w:rPr>
          <w:rFonts w:cs="Arial"/>
          <w:sz w:val="22"/>
          <w:szCs w:val="22"/>
          <w:highlight w:val="yellow"/>
        </w:rPr>
        <w:lastRenderedPageBreak/>
        <w:t>Advance Your Skills in Natural Language Processing Professional Certification</w:t>
      </w:r>
    </w:p>
    <w:p w14:paraId="5C5A6357" w14:textId="77777777" w:rsidR="00651CF4" w:rsidRPr="001A5E0E" w:rsidRDefault="00F672B5" w:rsidP="004438D6">
      <w:pPr>
        <w:pStyle w:val="BodyText"/>
        <w:numPr>
          <w:ilvl w:val="1"/>
          <w:numId w:val="2"/>
        </w:numPr>
        <w:tabs>
          <w:tab w:val="left" w:pos="720"/>
        </w:tabs>
        <w:spacing w:before="60" w:line="276" w:lineRule="exact"/>
        <w:ind w:left="720"/>
        <w:rPr>
          <w:rFonts w:cs="Arial"/>
          <w:sz w:val="22"/>
          <w:szCs w:val="22"/>
          <w:highlight w:val="yellow"/>
        </w:rPr>
      </w:pPr>
      <w:r w:rsidRPr="001A5E0E">
        <w:rPr>
          <w:rFonts w:cs="Arial"/>
          <w:sz w:val="22"/>
          <w:szCs w:val="22"/>
          <w:highlight w:val="yellow"/>
        </w:rPr>
        <w:t>Advance Your Skills in AI and Machine Learning Professional Certificate</w:t>
      </w:r>
    </w:p>
    <w:p w14:paraId="12A1DB6C" w14:textId="77777777" w:rsidR="00651CF4" w:rsidRPr="001A5E0E" w:rsidRDefault="00F672B5" w:rsidP="004438D6">
      <w:pPr>
        <w:pStyle w:val="BodyText"/>
        <w:numPr>
          <w:ilvl w:val="0"/>
          <w:numId w:val="1"/>
        </w:numPr>
        <w:tabs>
          <w:tab w:val="left" w:pos="460"/>
          <w:tab w:val="left" w:pos="720"/>
        </w:tabs>
        <w:spacing w:before="73" w:line="276" w:lineRule="exact"/>
        <w:ind w:left="720"/>
        <w:rPr>
          <w:rFonts w:cs="Arial"/>
          <w:sz w:val="22"/>
          <w:szCs w:val="22"/>
          <w:highlight w:val="yellow"/>
        </w:rPr>
      </w:pPr>
      <w:r w:rsidRPr="001A5E0E">
        <w:rPr>
          <w:rFonts w:cs="Arial"/>
          <w:sz w:val="22"/>
          <w:szCs w:val="22"/>
          <w:highlight w:val="yellow"/>
        </w:rPr>
        <w:t>Getting Started with AI and Machine Learning Professional Certificate</w:t>
      </w:r>
    </w:p>
    <w:p w14:paraId="666B7767" w14:textId="77777777" w:rsidR="00651CF4" w:rsidRPr="001A5E0E" w:rsidRDefault="00F672B5" w:rsidP="004438D6">
      <w:pPr>
        <w:pStyle w:val="BodyText"/>
        <w:numPr>
          <w:ilvl w:val="0"/>
          <w:numId w:val="1"/>
        </w:numPr>
        <w:tabs>
          <w:tab w:val="left" w:pos="460"/>
          <w:tab w:val="left" w:pos="720"/>
        </w:tabs>
        <w:spacing w:before="60" w:line="276" w:lineRule="exact"/>
        <w:ind w:left="720"/>
        <w:rPr>
          <w:rFonts w:cs="Arial"/>
          <w:sz w:val="22"/>
          <w:szCs w:val="22"/>
          <w:highlight w:val="yellow"/>
        </w:rPr>
      </w:pPr>
      <w:r w:rsidRPr="001A5E0E">
        <w:rPr>
          <w:rFonts w:cs="Arial"/>
          <w:sz w:val="22"/>
          <w:szCs w:val="22"/>
          <w:highlight w:val="yellow"/>
        </w:rPr>
        <w:t>Responsible AI Foundations Professional Certificate</w:t>
      </w:r>
    </w:p>
    <w:p w14:paraId="43D09AF6" w14:textId="77777777" w:rsidR="00651CF4" w:rsidRPr="001A5E0E" w:rsidRDefault="00F672B5" w:rsidP="004438D6">
      <w:pPr>
        <w:pStyle w:val="BodyText"/>
        <w:numPr>
          <w:ilvl w:val="0"/>
          <w:numId w:val="1"/>
        </w:numPr>
        <w:tabs>
          <w:tab w:val="left" w:pos="460"/>
          <w:tab w:val="left" w:pos="720"/>
        </w:tabs>
        <w:spacing w:before="60" w:line="276" w:lineRule="exact"/>
        <w:ind w:left="720"/>
        <w:rPr>
          <w:rFonts w:cs="Arial"/>
          <w:sz w:val="22"/>
          <w:szCs w:val="22"/>
          <w:highlight w:val="yellow"/>
        </w:rPr>
      </w:pPr>
      <w:hyperlink r:id="rId8">
        <w:r w:rsidRPr="001A5E0E">
          <w:rPr>
            <w:rFonts w:cs="Arial"/>
            <w:sz w:val="22"/>
            <w:szCs w:val="22"/>
            <w:highlight w:val="yellow"/>
          </w:rPr>
          <w:t>Jumpstart Your Skills with Large Language Models</w:t>
        </w:r>
      </w:hyperlink>
      <w:r w:rsidRPr="001A5E0E">
        <w:rPr>
          <w:rFonts w:cs="Arial"/>
          <w:sz w:val="22"/>
          <w:szCs w:val="22"/>
          <w:highlight w:val="yellow"/>
        </w:rPr>
        <w:t xml:space="preserve"> Professional Certification</w:t>
      </w:r>
    </w:p>
    <w:p w14:paraId="34D5A277" w14:textId="77777777" w:rsidR="00651CF4" w:rsidRPr="001A5E0E" w:rsidRDefault="00F672B5" w:rsidP="004438D6">
      <w:pPr>
        <w:pStyle w:val="BodyText"/>
        <w:numPr>
          <w:ilvl w:val="0"/>
          <w:numId w:val="1"/>
        </w:numPr>
        <w:tabs>
          <w:tab w:val="left" w:pos="460"/>
          <w:tab w:val="left" w:pos="720"/>
        </w:tabs>
        <w:spacing w:before="60" w:line="276" w:lineRule="exact"/>
        <w:ind w:left="720"/>
        <w:rPr>
          <w:rFonts w:cs="Arial"/>
          <w:sz w:val="22"/>
          <w:szCs w:val="22"/>
          <w:highlight w:val="yellow"/>
        </w:rPr>
      </w:pPr>
      <w:r w:rsidRPr="001A5E0E">
        <w:rPr>
          <w:rFonts w:cs="Arial"/>
          <w:sz w:val="22"/>
          <w:szCs w:val="22"/>
          <w:highlight w:val="yellow"/>
        </w:rPr>
        <w:t>Master Digital Transformation Professional Certificate</w:t>
      </w:r>
    </w:p>
    <w:p w14:paraId="02C67392" w14:textId="77777777" w:rsidR="00651CF4" w:rsidRPr="001A5E0E" w:rsidRDefault="00F672B5" w:rsidP="004438D6">
      <w:pPr>
        <w:pStyle w:val="BodyText"/>
        <w:numPr>
          <w:ilvl w:val="0"/>
          <w:numId w:val="1"/>
        </w:numPr>
        <w:tabs>
          <w:tab w:val="left" w:pos="460"/>
          <w:tab w:val="left" w:pos="720"/>
        </w:tabs>
        <w:spacing w:before="60" w:line="276" w:lineRule="exact"/>
        <w:ind w:left="720"/>
        <w:rPr>
          <w:rFonts w:cs="Arial"/>
          <w:sz w:val="22"/>
          <w:szCs w:val="22"/>
          <w:highlight w:val="yellow"/>
        </w:rPr>
      </w:pPr>
      <w:hyperlink r:id="rId9">
        <w:r w:rsidRPr="001A5E0E">
          <w:rPr>
            <w:rFonts w:cs="Arial"/>
            <w:sz w:val="22"/>
            <w:szCs w:val="22"/>
            <w:highlight w:val="yellow"/>
          </w:rPr>
          <w:t xml:space="preserve">Getting Started in </w:t>
        </w:r>
        <w:proofErr w:type="spellStart"/>
        <w:r w:rsidRPr="001A5E0E">
          <w:rPr>
            <w:rFonts w:cs="Arial"/>
            <w:sz w:val="22"/>
            <w:szCs w:val="22"/>
            <w:highlight w:val="yellow"/>
          </w:rPr>
          <w:t>Blockchain</w:t>
        </w:r>
        <w:proofErr w:type="spellEnd"/>
      </w:hyperlink>
      <w:r w:rsidRPr="001A5E0E">
        <w:rPr>
          <w:rFonts w:cs="Arial"/>
          <w:sz w:val="22"/>
          <w:szCs w:val="22"/>
          <w:highlight w:val="yellow"/>
        </w:rPr>
        <w:t xml:space="preserve"> Professional Certification</w:t>
      </w:r>
    </w:p>
    <w:p w14:paraId="124C4E55" w14:textId="77777777" w:rsidR="00651CF4" w:rsidRPr="001A5E0E" w:rsidRDefault="00F672B5" w:rsidP="004438D6">
      <w:pPr>
        <w:pStyle w:val="BodyText"/>
        <w:numPr>
          <w:ilvl w:val="0"/>
          <w:numId w:val="1"/>
        </w:numPr>
        <w:tabs>
          <w:tab w:val="left" w:pos="460"/>
          <w:tab w:val="left" w:pos="720"/>
        </w:tabs>
        <w:spacing w:before="60" w:line="276" w:lineRule="exact"/>
        <w:ind w:left="720"/>
        <w:rPr>
          <w:rFonts w:cs="Arial"/>
          <w:sz w:val="22"/>
          <w:szCs w:val="22"/>
          <w:highlight w:val="yellow"/>
        </w:rPr>
      </w:pPr>
      <w:r w:rsidRPr="001A5E0E">
        <w:rPr>
          <w:rFonts w:cs="Arial"/>
          <w:sz w:val="22"/>
          <w:szCs w:val="22"/>
          <w:highlight w:val="yellow"/>
        </w:rPr>
        <w:t>Mastering Data Governance and Ethics Professional Certification</w:t>
      </w:r>
    </w:p>
    <w:p w14:paraId="1465BF64" w14:textId="77777777" w:rsidR="00651CF4" w:rsidRPr="001A5E0E" w:rsidRDefault="00F672B5" w:rsidP="004438D6">
      <w:pPr>
        <w:pStyle w:val="BodyText"/>
        <w:numPr>
          <w:ilvl w:val="0"/>
          <w:numId w:val="1"/>
        </w:numPr>
        <w:tabs>
          <w:tab w:val="left" w:pos="460"/>
          <w:tab w:val="left" w:pos="720"/>
        </w:tabs>
        <w:spacing w:before="60" w:line="276" w:lineRule="exact"/>
        <w:ind w:left="720"/>
        <w:rPr>
          <w:rFonts w:cs="Arial"/>
          <w:sz w:val="22"/>
          <w:szCs w:val="22"/>
          <w:highlight w:val="yellow"/>
        </w:rPr>
      </w:pPr>
      <w:r w:rsidRPr="001A5E0E">
        <w:rPr>
          <w:rFonts w:cs="Arial"/>
          <w:sz w:val="22"/>
          <w:szCs w:val="22"/>
          <w:highlight w:val="yellow"/>
        </w:rPr>
        <w:t>Getting Started with Continuous Integration / Continuous Delivery (CI/CD) Professional Certification</w:t>
      </w:r>
    </w:p>
    <w:p w14:paraId="1E6C25C3" w14:textId="77777777" w:rsidR="00651CF4" w:rsidRPr="001A5E0E" w:rsidRDefault="00F672B5" w:rsidP="004438D6">
      <w:pPr>
        <w:pStyle w:val="BodyText"/>
        <w:numPr>
          <w:ilvl w:val="0"/>
          <w:numId w:val="1"/>
        </w:numPr>
        <w:tabs>
          <w:tab w:val="left" w:pos="460"/>
          <w:tab w:val="left" w:pos="720"/>
        </w:tabs>
        <w:spacing w:before="60" w:line="276" w:lineRule="exact"/>
        <w:ind w:left="720"/>
        <w:rPr>
          <w:rFonts w:cs="Arial"/>
          <w:sz w:val="22"/>
          <w:szCs w:val="22"/>
          <w:highlight w:val="yellow"/>
        </w:rPr>
      </w:pPr>
      <w:r w:rsidRPr="001A5E0E">
        <w:rPr>
          <w:rFonts w:cs="Arial"/>
          <w:sz w:val="22"/>
          <w:szCs w:val="22"/>
          <w:highlight w:val="yellow"/>
        </w:rPr>
        <w:t>Stay Competitive Using Design Thinking Professional Certificate</w:t>
      </w:r>
    </w:p>
    <w:p w14:paraId="35F179CA" w14:textId="77777777" w:rsidR="00651CF4" w:rsidRPr="001A5E0E" w:rsidRDefault="00F672B5" w:rsidP="004438D6">
      <w:pPr>
        <w:pStyle w:val="BodyText"/>
        <w:numPr>
          <w:ilvl w:val="0"/>
          <w:numId w:val="1"/>
        </w:numPr>
        <w:tabs>
          <w:tab w:val="left" w:pos="460"/>
          <w:tab w:val="left" w:pos="720"/>
        </w:tabs>
        <w:spacing w:before="60" w:line="276" w:lineRule="exact"/>
        <w:ind w:left="720"/>
        <w:rPr>
          <w:rFonts w:cs="Arial"/>
          <w:sz w:val="22"/>
          <w:szCs w:val="22"/>
          <w:highlight w:val="yellow"/>
        </w:rPr>
      </w:pPr>
      <w:r w:rsidRPr="001A5E0E">
        <w:rPr>
          <w:rFonts w:cs="Arial"/>
          <w:sz w:val="22"/>
          <w:szCs w:val="22"/>
          <w:highlight w:val="yellow"/>
        </w:rPr>
        <w:t>Manage Change and Adapt Professional Certificate</w:t>
      </w:r>
    </w:p>
    <w:p w14:paraId="0BDA0CF5" w14:textId="77777777" w:rsidR="00651CF4" w:rsidRPr="001A5E0E" w:rsidRDefault="00F672B5" w:rsidP="004438D6">
      <w:pPr>
        <w:pStyle w:val="BodyText"/>
        <w:numPr>
          <w:ilvl w:val="0"/>
          <w:numId w:val="1"/>
        </w:numPr>
        <w:tabs>
          <w:tab w:val="left" w:pos="460"/>
          <w:tab w:val="left" w:pos="720"/>
        </w:tabs>
        <w:spacing w:before="60" w:line="276" w:lineRule="exact"/>
        <w:ind w:left="720"/>
        <w:rPr>
          <w:rFonts w:cs="Arial"/>
          <w:sz w:val="22"/>
          <w:szCs w:val="22"/>
          <w:highlight w:val="yellow"/>
        </w:rPr>
      </w:pPr>
      <w:r w:rsidRPr="001A5E0E">
        <w:rPr>
          <w:rFonts w:cs="Arial"/>
          <w:sz w:val="22"/>
          <w:szCs w:val="22"/>
          <w:highlight w:val="yellow"/>
        </w:rPr>
        <w:t>Design and Present Your Cloud Strategy Professional Certification</w:t>
      </w:r>
    </w:p>
    <w:p w14:paraId="472FCCEC" w14:textId="77777777" w:rsidR="00651CF4" w:rsidRPr="001A5E0E" w:rsidRDefault="00F672B5" w:rsidP="004438D6">
      <w:pPr>
        <w:pStyle w:val="BodyText"/>
        <w:numPr>
          <w:ilvl w:val="0"/>
          <w:numId w:val="1"/>
        </w:numPr>
        <w:tabs>
          <w:tab w:val="left" w:pos="460"/>
          <w:tab w:val="left" w:pos="720"/>
        </w:tabs>
        <w:spacing w:before="60" w:line="276" w:lineRule="exact"/>
        <w:ind w:left="720"/>
        <w:rPr>
          <w:rFonts w:cs="Arial"/>
          <w:sz w:val="22"/>
          <w:szCs w:val="22"/>
          <w:highlight w:val="yellow"/>
        </w:rPr>
      </w:pPr>
      <w:r w:rsidRPr="001A5E0E">
        <w:rPr>
          <w:rFonts w:cs="Arial"/>
          <w:sz w:val="22"/>
          <w:szCs w:val="22"/>
          <w:highlight w:val="yellow"/>
        </w:rPr>
        <w:t>Master the AWS Well-Architected Framework Professional Certificate</w:t>
      </w:r>
    </w:p>
    <w:p w14:paraId="0FD5633D" w14:textId="77777777" w:rsidR="00651CF4" w:rsidRPr="001A5E0E" w:rsidRDefault="00F672B5" w:rsidP="004438D6">
      <w:pPr>
        <w:pStyle w:val="BodyText"/>
        <w:numPr>
          <w:ilvl w:val="0"/>
          <w:numId w:val="1"/>
        </w:numPr>
        <w:tabs>
          <w:tab w:val="left" w:pos="460"/>
          <w:tab w:val="left" w:pos="720"/>
        </w:tabs>
        <w:spacing w:before="60" w:line="276" w:lineRule="exact"/>
        <w:ind w:left="720"/>
        <w:rPr>
          <w:rFonts w:cs="Arial"/>
          <w:sz w:val="22"/>
          <w:szCs w:val="22"/>
          <w:highlight w:val="yellow"/>
        </w:rPr>
      </w:pPr>
      <w:r w:rsidRPr="001A5E0E">
        <w:rPr>
          <w:rFonts w:cs="Arial"/>
          <w:sz w:val="22"/>
          <w:szCs w:val="22"/>
          <w:highlight w:val="yellow"/>
        </w:rPr>
        <w:t>Develop Your AWS Skills Professional Certificate</w:t>
      </w:r>
    </w:p>
    <w:p w14:paraId="084CC50C" w14:textId="77777777" w:rsidR="00651CF4" w:rsidRPr="001A5E0E" w:rsidRDefault="00F672B5" w:rsidP="004438D6">
      <w:pPr>
        <w:pStyle w:val="BodyText"/>
        <w:numPr>
          <w:ilvl w:val="0"/>
          <w:numId w:val="1"/>
        </w:numPr>
        <w:tabs>
          <w:tab w:val="left" w:pos="460"/>
          <w:tab w:val="left" w:pos="720"/>
        </w:tabs>
        <w:spacing w:before="60" w:line="276" w:lineRule="exact"/>
        <w:ind w:left="720"/>
        <w:rPr>
          <w:rFonts w:cs="Arial"/>
          <w:sz w:val="22"/>
          <w:szCs w:val="22"/>
          <w:highlight w:val="yellow"/>
        </w:rPr>
      </w:pPr>
      <w:r w:rsidRPr="001A5E0E">
        <w:rPr>
          <w:rFonts w:cs="Arial"/>
          <w:sz w:val="22"/>
          <w:szCs w:val="22"/>
          <w:highlight w:val="yellow"/>
        </w:rPr>
        <w:t>Getting Started with Google Cloud Professional Certificate</w:t>
      </w:r>
    </w:p>
    <w:p w14:paraId="04302572" w14:textId="77777777" w:rsidR="00651CF4" w:rsidRPr="001A5E0E" w:rsidRDefault="00F672B5" w:rsidP="004438D6">
      <w:pPr>
        <w:pStyle w:val="BodyText"/>
        <w:numPr>
          <w:ilvl w:val="0"/>
          <w:numId w:val="1"/>
        </w:numPr>
        <w:tabs>
          <w:tab w:val="left" w:pos="460"/>
          <w:tab w:val="left" w:pos="720"/>
        </w:tabs>
        <w:spacing w:before="55" w:line="287" w:lineRule="exact"/>
        <w:ind w:left="720"/>
        <w:rPr>
          <w:rFonts w:cs="Arial"/>
          <w:sz w:val="22"/>
          <w:szCs w:val="22"/>
          <w:highlight w:val="yellow"/>
        </w:rPr>
      </w:pPr>
      <w:r w:rsidRPr="001A5E0E">
        <w:rPr>
          <w:rFonts w:cs="Arial"/>
          <w:sz w:val="22"/>
          <w:szCs w:val="22"/>
          <w:highlight w:val="yellow"/>
        </w:rPr>
        <w:t>IBM Data Foundations</w:t>
      </w:r>
    </w:p>
    <w:p w14:paraId="46192FD9" w14:textId="77777777" w:rsidR="00651CF4" w:rsidRPr="001A5E0E" w:rsidRDefault="00F672B5" w:rsidP="004438D6">
      <w:pPr>
        <w:pStyle w:val="BodyText"/>
        <w:tabs>
          <w:tab w:val="left" w:pos="720"/>
        </w:tabs>
        <w:spacing w:line="265" w:lineRule="exact"/>
        <w:ind w:left="720" w:firstLine="0"/>
        <w:rPr>
          <w:rFonts w:cs="Arial"/>
          <w:sz w:val="22"/>
          <w:szCs w:val="22"/>
          <w:highlight w:val="yellow"/>
        </w:rPr>
      </w:pPr>
      <w:r w:rsidRPr="001A5E0E">
        <w:rPr>
          <w:rFonts w:cs="Arial"/>
          <w:sz w:val="22"/>
          <w:szCs w:val="22"/>
          <w:highlight w:val="yellow"/>
        </w:rPr>
        <w:t>IBM Academy – Level 1 and Level 2 Certifications</w:t>
      </w:r>
    </w:p>
    <w:p w14:paraId="4F4D82D4" w14:textId="77777777" w:rsidR="00651CF4" w:rsidRPr="001A5E0E" w:rsidRDefault="00F672B5" w:rsidP="004438D6">
      <w:pPr>
        <w:pStyle w:val="BodyText"/>
        <w:numPr>
          <w:ilvl w:val="0"/>
          <w:numId w:val="1"/>
        </w:numPr>
        <w:tabs>
          <w:tab w:val="left" w:pos="460"/>
          <w:tab w:val="left" w:pos="720"/>
        </w:tabs>
        <w:spacing w:before="64" w:line="276" w:lineRule="exact"/>
        <w:ind w:left="720"/>
        <w:rPr>
          <w:rFonts w:cs="Arial"/>
          <w:sz w:val="22"/>
          <w:szCs w:val="22"/>
          <w:highlight w:val="yellow"/>
        </w:rPr>
      </w:pPr>
      <w:r w:rsidRPr="001A5E0E">
        <w:rPr>
          <w:rFonts w:cs="Arial"/>
          <w:sz w:val="22"/>
          <w:szCs w:val="22"/>
          <w:highlight w:val="yellow"/>
        </w:rPr>
        <w:t>IBM Cloud Core Certification IBM Academy</w:t>
      </w:r>
    </w:p>
    <w:p w14:paraId="6BA0E78A" w14:textId="77777777" w:rsidR="00651CF4" w:rsidRPr="001A5E0E" w:rsidRDefault="00F672B5" w:rsidP="004438D6">
      <w:pPr>
        <w:pStyle w:val="BodyText"/>
        <w:numPr>
          <w:ilvl w:val="0"/>
          <w:numId w:val="1"/>
        </w:numPr>
        <w:tabs>
          <w:tab w:val="left" w:pos="460"/>
          <w:tab w:val="left" w:pos="720"/>
        </w:tabs>
        <w:spacing w:before="60" w:line="276" w:lineRule="exact"/>
        <w:ind w:left="720"/>
        <w:rPr>
          <w:rFonts w:cs="Arial"/>
          <w:sz w:val="22"/>
          <w:szCs w:val="22"/>
          <w:highlight w:val="yellow"/>
        </w:rPr>
      </w:pPr>
      <w:r w:rsidRPr="001A5E0E">
        <w:rPr>
          <w:rFonts w:cs="Arial"/>
          <w:sz w:val="22"/>
          <w:szCs w:val="22"/>
          <w:highlight w:val="yellow"/>
        </w:rPr>
        <w:t>Google Data Analytics Specialization Google Certified Professional</w:t>
      </w:r>
    </w:p>
    <w:p w14:paraId="16DF81E3" w14:textId="77777777" w:rsidR="00651CF4" w:rsidRPr="001A5E0E" w:rsidRDefault="00F672B5" w:rsidP="004438D6">
      <w:pPr>
        <w:pStyle w:val="BodyText"/>
        <w:numPr>
          <w:ilvl w:val="0"/>
          <w:numId w:val="1"/>
        </w:numPr>
        <w:tabs>
          <w:tab w:val="left" w:pos="460"/>
          <w:tab w:val="left" w:pos="720"/>
        </w:tabs>
        <w:spacing w:before="60" w:line="276" w:lineRule="exact"/>
        <w:ind w:left="720"/>
        <w:rPr>
          <w:rFonts w:cs="Arial"/>
          <w:sz w:val="22"/>
          <w:szCs w:val="22"/>
          <w:highlight w:val="yellow"/>
        </w:rPr>
      </w:pPr>
      <w:r w:rsidRPr="001A5E0E">
        <w:rPr>
          <w:rFonts w:cs="Arial"/>
          <w:sz w:val="22"/>
          <w:szCs w:val="22"/>
          <w:highlight w:val="yellow"/>
        </w:rPr>
        <w:t>IBM Key Technologies for Business Specialization (with honors)</w:t>
      </w:r>
    </w:p>
    <w:p w14:paraId="1786928C" w14:textId="77777777" w:rsidR="00651CF4" w:rsidRPr="001A5E0E" w:rsidRDefault="00F672B5" w:rsidP="004438D6">
      <w:pPr>
        <w:pStyle w:val="BodyText"/>
        <w:numPr>
          <w:ilvl w:val="0"/>
          <w:numId w:val="1"/>
        </w:numPr>
        <w:tabs>
          <w:tab w:val="left" w:pos="460"/>
          <w:tab w:val="left" w:pos="720"/>
        </w:tabs>
        <w:spacing w:before="55" w:line="287" w:lineRule="exact"/>
        <w:ind w:left="720"/>
        <w:rPr>
          <w:rFonts w:cs="Arial"/>
          <w:sz w:val="22"/>
          <w:szCs w:val="22"/>
          <w:highlight w:val="yellow"/>
        </w:rPr>
      </w:pPr>
      <w:r w:rsidRPr="001A5E0E">
        <w:rPr>
          <w:rFonts w:cs="Arial"/>
          <w:sz w:val="22"/>
          <w:szCs w:val="22"/>
          <w:highlight w:val="yellow"/>
        </w:rPr>
        <w:t>Graduate Certificate, Marketing Excellence, 2011</w:t>
      </w:r>
    </w:p>
    <w:p w14:paraId="20B0B75D" w14:textId="77777777" w:rsidR="00651CF4" w:rsidRPr="001A5E0E" w:rsidRDefault="00F672B5" w:rsidP="004438D6">
      <w:pPr>
        <w:pStyle w:val="BodyText"/>
        <w:tabs>
          <w:tab w:val="left" w:pos="720"/>
        </w:tabs>
        <w:spacing w:line="265" w:lineRule="exact"/>
        <w:ind w:left="720" w:firstLine="0"/>
        <w:rPr>
          <w:rFonts w:cs="Arial"/>
          <w:sz w:val="22"/>
          <w:szCs w:val="22"/>
          <w:highlight w:val="yellow"/>
        </w:rPr>
      </w:pPr>
      <w:r w:rsidRPr="001A5E0E">
        <w:rPr>
          <w:rFonts w:cs="Arial"/>
          <w:sz w:val="22"/>
          <w:szCs w:val="22"/>
          <w:highlight w:val="yellow"/>
        </w:rPr>
        <w:t>Kellogg School of Management &amp; Microsoft, Northwestern University, Chicago</w:t>
      </w:r>
    </w:p>
    <w:p w14:paraId="36772E99" w14:textId="77777777" w:rsidR="00651CF4" w:rsidRPr="001A5E0E" w:rsidRDefault="00F672B5" w:rsidP="004438D6">
      <w:pPr>
        <w:pStyle w:val="BodyText"/>
        <w:numPr>
          <w:ilvl w:val="0"/>
          <w:numId w:val="1"/>
        </w:numPr>
        <w:tabs>
          <w:tab w:val="left" w:pos="460"/>
          <w:tab w:val="left" w:pos="720"/>
        </w:tabs>
        <w:spacing w:before="64" w:line="276" w:lineRule="exact"/>
        <w:ind w:left="720"/>
        <w:rPr>
          <w:rFonts w:cs="Arial"/>
          <w:sz w:val="22"/>
          <w:szCs w:val="22"/>
          <w:highlight w:val="yellow"/>
        </w:rPr>
      </w:pPr>
      <w:r w:rsidRPr="001A5E0E">
        <w:rPr>
          <w:rFonts w:cs="Arial"/>
          <w:sz w:val="22"/>
          <w:szCs w:val="22"/>
          <w:highlight w:val="yellow"/>
        </w:rPr>
        <w:t>Microsoft Solutions Framework Master Certification</w:t>
      </w:r>
    </w:p>
    <w:p w14:paraId="154365D2" w14:textId="77777777" w:rsidR="00651CF4" w:rsidRPr="001A5E0E" w:rsidRDefault="00F672B5" w:rsidP="004438D6">
      <w:pPr>
        <w:pStyle w:val="BodyText"/>
        <w:numPr>
          <w:ilvl w:val="0"/>
          <w:numId w:val="1"/>
        </w:numPr>
        <w:tabs>
          <w:tab w:val="left" w:pos="460"/>
          <w:tab w:val="left" w:pos="720"/>
        </w:tabs>
        <w:spacing w:before="60" w:line="276" w:lineRule="exact"/>
        <w:ind w:left="720"/>
        <w:rPr>
          <w:rFonts w:cs="Arial"/>
          <w:sz w:val="22"/>
          <w:szCs w:val="22"/>
          <w:highlight w:val="yellow"/>
        </w:rPr>
      </w:pPr>
      <w:r w:rsidRPr="001A5E0E">
        <w:rPr>
          <w:rFonts w:cs="Arial"/>
          <w:sz w:val="22"/>
          <w:szCs w:val="22"/>
          <w:highlight w:val="yellow"/>
        </w:rPr>
        <w:t>Microsoft Solutions Framework Practitioner and Master Certifications</w:t>
      </w:r>
    </w:p>
    <w:p w14:paraId="55A5F2A5" w14:textId="77777777" w:rsidR="00651CF4" w:rsidRPr="001A5E0E" w:rsidRDefault="00F672B5" w:rsidP="004438D6">
      <w:pPr>
        <w:pStyle w:val="BodyText"/>
        <w:numPr>
          <w:ilvl w:val="0"/>
          <w:numId w:val="1"/>
        </w:numPr>
        <w:tabs>
          <w:tab w:val="left" w:pos="460"/>
          <w:tab w:val="left" w:pos="720"/>
        </w:tabs>
        <w:spacing w:before="60" w:line="276" w:lineRule="exact"/>
        <w:ind w:left="720"/>
        <w:rPr>
          <w:rFonts w:cs="Arial"/>
          <w:sz w:val="22"/>
          <w:szCs w:val="22"/>
          <w:highlight w:val="yellow"/>
        </w:rPr>
      </w:pPr>
      <w:r w:rsidRPr="001A5E0E">
        <w:rPr>
          <w:rFonts w:cs="Arial"/>
          <w:sz w:val="22"/>
          <w:szCs w:val="22"/>
          <w:highlight w:val="yellow"/>
        </w:rPr>
        <w:t>CTT+ Certified Professional CompTIA</w:t>
      </w:r>
    </w:p>
    <w:p w14:paraId="5A5A771C" w14:textId="77777777" w:rsidR="00651CF4" w:rsidRPr="001A5E0E" w:rsidRDefault="00F672B5" w:rsidP="004438D6">
      <w:pPr>
        <w:pStyle w:val="BodyText"/>
        <w:numPr>
          <w:ilvl w:val="0"/>
          <w:numId w:val="1"/>
        </w:numPr>
        <w:tabs>
          <w:tab w:val="left" w:pos="460"/>
          <w:tab w:val="left" w:pos="720"/>
        </w:tabs>
        <w:spacing w:before="73" w:line="276" w:lineRule="exact"/>
        <w:ind w:left="720"/>
        <w:rPr>
          <w:rFonts w:cs="Arial"/>
          <w:sz w:val="22"/>
          <w:szCs w:val="22"/>
          <w:highlight w:val="yellow"/>
        </w:rPr>
      </w:pPr>
      <w:r w:rsidRPr="001A5E0E">
        <w:rPr>
          <w:rFonts w:cs="Arial"/>
          <w:sz w:val="22"/>
          <w:szCs w:val="22"/>
          <w:highlight w:val="yellow"/>
        </w:rPr>
        <w:t>IT Service Management Foundation (ITIL) Certification INFORMATION SYSTEMS EXAMINATIONS BOARD LIMITED</w:t>
      </w:r>
    </w:p>
    <w:p w14:paraId="5B985ED6" w14:textId="77777777" w:rsidR="00651CF4" w:rsidRPr="001A5E0E" w:rsidRDefault="00F672B5" w:rsidP="004438D6">
      <w:pPr>
        <w:pStyle w:val="BodyText"/>
        <w:numPr>
          <w:ilvl w:val="0"/>
          <w:numId w:val="1"/>
        </w:numPr>
        <w:tabs>
          <w:tab w:val="left" w:pos="460"/>
          <w:tab w:val="left" w:pos="720"/>
        </w:tabs>
        <w:spacing w:before="55"/>
        <w:ind w:left="720"/>
        <w:rPr>
          <w:rFonts w:cs="Arial"/>
          <w:sz w:val="22"/>
          <w:szCs w:val="22"/>
          <w:highlight w:val="yellow"/>
        </w:rPr>
      </w:pPr>
      <w:r w:rsidRPr="001A5E0E">
        <w:rPr>
          <w:rFonts w:cs="Arial"/>
          <w:sz w:val="22"/>
          <w:szCs w:val="22"/>
          <w:highlight w:val="yellow"/>
        </w:rPr>
        <w:t>CIW Certified Internet Security Engineer</w:t>
      </w:r>
    </w:p>
    <w:p w14:paraId="7F7B26A2" w14:textId="77777777" w:rsidR="00651CF4" w:rsidRPr="001A5E0E" w:rsidRDefault="00F672B5" w:rsidP="004438D6">
      <w:pPr>
        <w:pStyle w:val="BodyText"/>
        <w:numPr>
          <w:ilvl w:val="0"/>
          <w:numId w:val="1"/>
        </w:numPr>
        <w:tabs>
          <w:tab w:val="left" w:pos="460"/>
          <w:tab w:val="left" w:pos="720"/>
        </w:tabs>
        <w:spacing w:before="38"/>
        <w:ind w:left="720"/>
        <w:rPr>
          <w:rFonts w:cs="Arial"/>
          <w:sz w:val="22"/>
          <w:szCs w:val="22"/>
          <w:highlight w:val="yellow"/>
        </w:rPr>
      </w:pPr>
      <w:r w:rsidRPr="001A5E0E">
        <w:rPr>
          <w:rFonts w:cs="Arial"/>
          <w:sz w:val="22"/>
          <w:szCs w:val="22"/>
          <w:highlight w:val="yellow"/>
        </w:rPr>
        <w:t>CIW Certified TCP/IP Network Engineer</w:t>
      </w:r>
    </w:p>
    <w:p w14:paraId="32860E76" w14:textId="77777777" w:rsidR="00651CF4" w:rsidRPr="001A5E0E" w:rsidRDefault="00F672B5" w:rsidP="004438D6">
      <w:pPr>
        <w:pStyle w:val="BodyText"/>
        <w:numPr>
          <w:ilvl w:val="0"/>
          <w:numId w:val="1"/>
        </w:numPr>
        <w:tabs>
          <w:tab w:val="left" w:pos="460"/>
          <w:tab w:val="left" w:pos="720"/>
        </w:tabs>
        <w:spacing w:before="38"/>
        <w:ind w:left="720"/>
        <w:rPr>
          <w:rFonts w:cs="Arial"/>
          <w:sz w:val="22"/>
          <w:szCs w:val="22"/>
          <w:highlight w:val="yellow"/>
        </w:rPr>
      </w:pPr>
      <w:r w:rsidRPr="001A5E0E">
        <w:rPr>
          <w:rFonts w:cs="Arial"/>
          <w:sz w:val="22"/>
          <w:szCs w:val="22"/>
          <w:highlight w:val="yellow"/>
        </w:rPr>
        <w:t xml:space="preserve">CIW Certified Internet </w:t>
      </w:r>
      <w:proofErr w:type="spellStart"/>
      <w:r w:rsidRPr="001A5E0E">
        <w:rPr>
          <w:rFonts w:cs="Arial"/>
          <w:sz w:val="22"/>
          <w:szCs w:val="22"/>
          <w:highlight w:val="yellow"/>
        </w:rPr>
        <w:t>WebMaster</w:t>
      </w:r>
      <w:proofErr w:type="spellEnd"/>
      <w:r w:rsidRPr="001A5E0E">
        <w:rPr>
          <w:rFonts w:cs="Arial"/>
          <w:sz w:val="22"/>
          <w:szCs w:val="22"/>
          <w:highlight w:val="yellow"/>
        </w:rPr>
        <w:t xml:space="preserve"> Professional</w:t>
      </w:r>
    </w:p>
    <w:p w14:paraId="5BE59736" w14:textId="77777777" w:rsidR="00651CF4" w:rsidRPr="001A5E0E" w:rsidRDefault="00F672B5" w:rsidP="004438D6">
      <w:pPr>
        <w:pStyle w:val="BodyText"/>
        <w:numPr>
          <w:ilvl w:val="0"/>
          <w:numId w:val="1"/>
        </w:numPr>
        <w:tabs>
          <w:tab w:val="left" w:pos="460"/>
          <w:tab w:val="left" w:pos="720"/>
        </w:tabs>
        <w:spacing w:before="38"/>
        <w:ind w:left="720"/>
        <w:rPr>
          <w:rFonts w:cs="Arial"/>
          <w:sz w:val="22"/>
          <w:szCs w:val="22"/>
          <w:highlight w:val="yellow"/>
        </w:rPr>
      </w:pPr>
      <w:r w:rsidRPr="001A5E0E">
        <w:rPr>
          <w:rFonts w:cs="Arial"/>
          <w:sz w:val="22"/>
          <w:szCs w:val="22"/>
          <w:highlight w:val="yellow"/>
        </w:rPr>
        <w:t>Microsoft Certified Systems Engineer</w:t>
      </w:r>
    </w:p>
    <w:p w14:paraId="11E6E45D" w14:textId="77777777" w:rsidR="004438D6" w:rsidRPr="001A5E0E" w:rsidRDefault="004438D6" w:rsidP="004438D6">
      <w:pPr>
        <w:pStyle w:val="BodyText"/>
        <w:tabs>
          <w:tab w:val="left" w:pos="460"/>
          <w:tab w:val="left" w:pos="720"/>
        </w:tabs>
        <w:spacing w:before="38"/>
        <w:rPr>
          <w:rFonts w:cs="Arial"/>
          <w:sz w:val="22"/>
          <w:szCs w:val="22"/>
        </w:rPr>
      </w:pPr>
    </w:p>
    <w:sectPr w:rsidR="004438D6" w:rsidRPr="001A5E0E" w:rsidSect="00F672B5">
      <w:headerReference w:type="even" r:id="rId10"/>
      <w:headerReference w:type="default" r:id="rId11"/>
      <w:footerReference w:type="even" r:id="rId12"/>
      <w:footerReference w:type="default" r:id="rId13"/>
      <w:footerReference w:type="first" r:id="rId14"/>
      <w:pgSz w:w="12240" w:h="15840" w:code="1"/>
      <w:pgMar w:top="1440" w:right="1440" w:bottom="1440" w:left="1440" w:header="864" w:footer="8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8B72A8" w14:textId="77777777" w:rsidR="00894CD0" w:rsidRDefault="00894CD0">
      <w:r>
        <w:separator/>
      </w:r>
    </w:p>
  </w:endnote>
  <w:endnote w:type="continuationSeparator" w:id="0">
    <w:p w14:paraId="3A6FBBE3" w14:textId="77777777" w:rsidR="00894CD0" w:rsidRDefault="00894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A254ED" w14:textId="77777777" w:rsidR="004438D6" w:rsidRPr="00F672B5" w:rsidRDefault="004438D6" w:rsidP="004438D6">
    <w:pPr>
      <w:pStyle w:val="Footer"/>
      <w:jc w:val="center"/>
      <w:rPr>
        <w:rFonts w:ascii="Arial" w:hAnsi="Arial" w:cs="Arial"/>
        <w:sz w:val="20"/>
        <w:szCs w:val="20"/>
      </w:rPr>
    </w:pPr>
    <w:r w:rsidRPr="00F672B5">
      <w:rPr>
        <w:rFonts w:ascii="Arial" w:hAnsi="Arial" w:cs="Arial"/>
        <w:sz w:val="20"/>
        <w:szCs w:val="20"/>
      </w:rPr>
      <w:t xml:space="preserve">Page </w:t>
    </w:r>
    <w:r w:rsidRPr="00F672B5">
      <w:rPr>
        <w:rFonts w:ascii="Arial" w:hAnsi="Arial" w:cs="Arial"/>
        <w:sz w:val="20"/>
        <w:szCs w:val="20"/>
      </w:rPr>
      <w:fldChar w:fldCharType="begin"/>
    </w:r>
    <w:r w:rsidRPr="00F672B5">
      <w:rPr>
        <w:rFonts w:ascii="Arial" w:hAnsi="Arial" w:cs="Arial"/>
        <w:sz w:val="20"/>
        <w:szCs w:val="20"/>
      </w:rPr>
      <w:instrText xml:space="preserve"> PAGE   \* MERGEFORMAT </w:instrText>
    </w:r>
    <w:r w:rsidRPr="00F672B5">
      <w:rPr>
        <w:rFonts w:ascii="Arial" w:hAnsi="Arial" w:cs="Arial"/>
        <w:sz w:val="20"/>
        <w:szCs w:val="20"/>
      </w:rPr>
      <w:fldChar w:fldCharType="separate"/>
    </w:r>
    <w:r w:rsidR="00F672B5">
      <w:rPr>
        <w:rFonts w:ascii="Arial" w:hAnsi="Arial" w:cs="Arial"/>
        <w:noProof/>
        <w:sz w:val="20"/>
        <w:szCs w:val="20"/>
      </w:rPr>
      <w:t>10</w:t>
    </w:r>
    <w:r w:rsidRPr="00F672B5">
      <w:rPr>
        <w:rFonts w:ascii="Arial" w:hAnsi="Arial" w:cs="Arial"/>
        <w:noProof/>
        <w:sz w:val="20"/>
        <w:szCs w:val="20"/>
      </w:rPr>
      <w:fldChar w:fldCharType="end"/>
    </w:r>
    <w:r w:rsidRPr="00F672B5">
      <w:rPr>
        <w:rFonts w:ascii="Arial" w:hAnsi="Arial" w:cs="Arial"/>
        <w:noProof/>
        <w:sz w:val="20"/>
        <w:szCs w:val="20"/>
      </w:rPr>
      <w:t xml:space="preserve"> of 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63913" w14:textId="77777777" w:rsidR="00F672B5" w:rsidRPr="00F672B5" w:rsidRDefault="00F672B5">
    <w:pPr>
      <w:pStyle w:val="Footer"/>
      <w:jc w:val="center"/>
      <w:rPr>
        <w:rFonts w:ascii="Arial" w:hAnsi="Arial" w:cs="Arial"/>
        <w:sz w:val="20"/>
        <w:szCs w:val="20"/>
      </w:rPr>
    </w:pPr>
    <w:r w:rsidRPr="00F672B5">
      <w:rPr>
        <w:rFonts w:ascii="Arial" w:hAnsi="Arial" w:cs="Arial"/>
        <w:sz w:val="20"/>
        <w:szCs w:val="20"/>
      </w:rPr>
      <w:t xml:space="preserve">Page </w:t>
    </w:r>
    <w:sdt>
      <w:sdtPr>
        <w:rPr>
          <w:rFonts w:ascii="Arial" w:hAnsi="Arial" w:cs="Arial"/>
          <w:sz w:val="20"/>
          <w:szCs w:val="20"/>
        </w:rPr>
        <w:id w:val="-1337065221"/>
        <w:docPartObj>
          <w:docPartGallery w:val="Page Numbers (Bottom of Page)"/>
          <w:docPartUnique/>
        </w:docPartObj>
      </w:sdtPr>
      <w:sdtEndPr>
        <w:rPr>
          <w:noProof/>
        </w:rPr>
      </w:sdtEndPr>
      <w:sdtContent>
        <w:r w:rsidRPr="00F672B5">
          <w:rPr>
            <w:rFonts w:ascii="Arial" w:hAnsi="Arial" w:cs="Arial"/>
            <w:sz w:val="20"/>
            <w:szCs w:val="20"/>
          </w:rPr>
          <w:fldChar w:fldCharType="begin"/>
        </w:r>
        <w:r w:rsidRPr="00F672B5">
          <w:rPr>
            <w:rFonts w:ascii="Arial" w:hAnsi="Arial" w:cs="Arial"/>
            <w:sz w:val="20"/>
            <w:szCs w:val="20"/>
          </w:rPr>
          <w:instrText xml:space="preserve"> PAGE   \* MERGEFORMAT </w:instrText>
        </w:r>
        <w:r w:rsidRPr="00F672B5">
          <w:rPr>
            <w:rFonts w:ascii="Arial" w:hAnsi="Arial" w:cs="Arial"/>
            <w:sz w:val="20"/>
            <w:szCs w:val="20"/>
          </w:rPr>
          <w:fldChar w:fldCharType="separate"/>
        </w:r>
        <w:r w:rsidR="003A4EEA">
          <w:rPr>
            <w:rFonts w:ascii="Arial" w:hAnsi="Arial" w:cs="Arial"/>
            <w:noProof/>
            <w:sz w:val="20"/>
            <w:szCs w:val="20"/>
          </w:rPr>
          <w:t>10</w:t>
        </w:r>
        <w:r w:rsidRPr="00F672B5">
          <w:rPr>
            <w:rFonts w:ascii="Arial" w:hAnsi="Arial" w:cs="Arial"/>
            <w:noProof/>
            <w:sz w:val="20"/>
            <w:szCs w:val="20"/>
          </w:rPr>
          <w:fldChar w:fldCharType="end"/>
        </w:r>
        <w:r w:rsidRPr="00F672B5">
          <w:rPr>
            <w:rFonts w:ascii="Arial" w:hAnsi="Arial" w:cs="Arial"/>
            <w:noProof/>
            <w:sz w:val="20"/>
            <w:szCs w:val="20"/>
          </w:rPr>
          <w:t xml:space="preserve"> of 10</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9ED4BC" w14:textId="77777777" w:rsidR="00F672B5" w:rsidRPr="00F672B5" w:rsidRDefault="00F672B5" w:rsidP="00F672B5">
    <w:pPr>
      <w:pStyle w:val="Footer"/>
      <w:jc w:val="center"/>
      <w:rPr>
        <w:rFonts w:ascii="Arial" w:hAnsi="Arial" w:cs="Arial"/>
        <w:sz w:val="20"/>
        <w:szCs w:val="20"/>
      </w:rPr>
    </w:pPr>
    <w:r w:rsidRPr="00F672B5">
      <w:rPr>
        <w:rFonts w:ascii="Arial" w:hAnsi="Arial" w:cs="Arial"/>
        <w:sz w:val="20"/>
        <w:szCs w:val="20"/>
      </w:rPr>
      <w:t xml:space="preserve">Page </w:t>
    </w:r>
    <w:sdt>
      <w:sdtPr>
        <w:rPr>
          <w:rFonts w:ascii="Arial" w:hAnsi="Arial" w:cs="Arial"/>
          <w:sz w:val="20"/>
          <w:szCs w:val="20"/>
        </w:rPr>
        <w:id w:val="-466825181"/>
        <w:docPartObj>
          <w:docPartGallery w:val="Page Numbers (Bottom of Page)"/>
          <w:docPartUnique/>
        </w:docPartObj>
      </w:sdtPr>
      <w:sdtContent>
        <w:r w:rsidRPr="00F672B5">
          <w:rPr>
            <w:rFonts w:ascii="Arial" w:hAnsi="Arial" w:cs="Arial"/>
            <w:sz w:val="20"/>
            <w:szCs w:val="20"/>
          </w:rPr>
          <w:fldChar w:fldCharType="begin"/>
        </w:r>
        <w:r w:rsidRPr="00F672B5">
          <w:rPr>
            <w:rFonts w:ascii="Arial" w:hAnsi="Arial" w:cs="Arial"/>
            <w:sz w:val="20"/>
            <w:szCs w:val="20"/>
          </w:rPr>
          <w:instrText xml:space="preserve"> PAGE   \* MERGEFORMAT </w:instrText>
        </w:r>
        <w:r w:rsidRPr="00F672B5">
          <w:rPr>
            <w:rFonts w:ascii="Arial" w:hAnsi="Arial" w:cs="Arial"/>
            <w:sz w:val="20"/>
            <w:szCs w:val="20"/>
          </w:rPr>
          <w:fldChar w:fldCharType="separate"/>
        </w:r>
        <w:r w:rsidR="00AD173F">
          <w:rPr>
            <w:rFonts w:ascii="Arial" w:hAnsi="Arial" w:cs="Arial"/>
            <w:noProof/>
            <w:sz w:val="20"/>
            <w:szCs w:val="20"/>
          </w:rPr>
          <w:t>1</w:t>
        </w:r>
        <w:r w:rsidRPr="00F672B5">
          <w:rPr>
            <w:rFonts w:ascii="Arial" w:hAnsi="Arial" w:cs="Arial"/>
            <w:sz w:val="20"/>
            <w:szCs w:val="20"/>
          </w:rPr>
          <w:fldChar w:fldCharType="end"/>
        </w:r>
        <w:r w:rsidRPr="00F672B5">
          <w:rPr>
            <w:rFonts w:ascii="Arial" w:hAnsi="Arial" w:cs="Arial"/>
            <w:sz w:val="20"/>
            <w:szCs w:val="20"/>
          </w:rPr>
          <w:t xml:space="preserve"> of 10</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484B6A" w14:textId="77777777" w:rsidR="00894CD0" w:rsidRDefault="00894CD0">
      <w:r>
        <w:separator/>
      </w:r>
    </w:p>
  </w:footnote>
  <w:footnote w:type="continuationSeparator" w:id="0">
    <w:p w14:paraId="5BECF08A" w14:textId="77777777" w:rsidR="00894CD0" w:rsidRDefault="00894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AAD25" w14:textId="77777777" w:rsidR="004438D6" w:rsidRPr="004438D6" w:rsidRDefault="004438D6" w:rsidP="004438D6">
    <w:pPr>
      <w:pStyle w:val="Header"/>
      <w:tabs>
        <w:tab w:val="clear" w:pos="4680"/>
      </w:tabs>
      <w:jc w:val="right"/>
      <w:rPr>
        <w:rFonts w:ascii="Arial" w:hAnsi="Arial" w:cs="Arial"/>
        <w:b/>
        <w:i/>
        <w:sz w:val="20"/>
      </w:rPr>
    </w:pPr>
    <w:r w:rsidRPr="004438D6">
      <w:rPr>
        <w:rFonts w:ascii="Arial" w:hAnsi="Arial" w:cs="Arial"/>
        <w:b/>
        <w:i/>
        <w:sz w:val="20"/>
      </w:rPr>
      <w:t xml:space="preserve">Paulo </w:t>
    </w:r>
    <w:proofErr w:type="spellStart"/>
    <w:r w:rsidRPr="004438D6">
      <w:rPr>
        <w:rFonts w:ascii="Arial" w:hAnsi="Arial" w:cs="Arial"/>
        <w:b/>
        <w:i/>
        <w:sz w:val="20"/>
      </w:rPr>
      <w:t>Leocadio</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95DD6" w14:textId="77777777" w:rsidR="00651CF4" w:rsidRDefault="00F672B5">
    <w:pPr>
      <w:spacing w:line="14" w:lineRule="auto"/>
      <w:rPr>
        <w:sz w:val="20"/>
        <w:szCs w:val="20"/>
      </w:rPr>
    </w:pPr>
    <w:r>
      <w:rPr>
        <w:sz w:val="20"/>
        <w:szCs w:val="20"/>
      </w:rPr>
      <w:t>PP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421989"/>
    <w:multiLevelType w:val="hybridMultilevel"/>
    <w:tmpl w:val="AF284124"/>
    <w:lvl w:ilvl="0" w:tplc="96B40072">
      <w:numFmt w:val="none"/>
      <w:lvlText w:val=""/>
      <w:lvlJc w:val="left"/>
      <w:pPr>
        <w:tabs>
          <w:tab w:val="num" w:pos="360"/>
        </w:tabs>
      </w:pPr>
    </w:lvl>
    <w:lvl w:ilvl="1" w:tplc="760C1CE6">
      <w:start w:val="1"/>
      <w:numFmt w:val="bullet"/>
      <w:lvlText w:val=""/>
      <w:lvlJc w:val="left"/>
      <w:pPr>
        <w:ind w:left="820" w:hanging="360"/>
      </w:pPr>
      <w:rPr>
        <w:rFonts w:ascii="Symbol" w:eastAsia="Symbol" w:hAnsi="Symbol" w:hint="default"/>
        <w:sz w:val="24"/>
        <w:szCs w:val="24"/>
      </w:rPr>
    </w:lvl>
    <w:lvl w:ilvl="2" w:tplc="F16A0C02">
      <w:start w:val="1"/>
      <w:numFmt w:val="bullet"/>
      <w:lvlText w:val="•"/>
      <w:lvlJc w:val="left"/>
      <w:pPr>
        <w:ind w:left="1938" w:hanging="360"/>
      </w:pPr>
      <w:rPr>
        <w:rFonts w:hint="default"/>
      </w:rPr>
    </w:lvl>
    <w:lvl w:ilvl="3" w:tplc="1330A036">
      <w:start w:val="1"/>
      <w:numFmt w:val="bullet"/>
      <w:lvlText w:val="•"/>
      <w:lvlJc w:val="left"/>
      <w:pPr>
        <w:ind w:left="2896" w:hanging="360"/>
      </w:pPr>
      <w:rPr>
        <w:rFonts w:hint="default"/>
      </w:rPr>
    </w:lvl>
    <w:lvl w:ilvl="4" w:tplc="B324E500">
      <w:start w:val="1"/>
      <w:numFmt w:val="bullet"/>
      <w:lvlText w:val="•"/>
      <w:lvlJc w:val="left"/>
      <w:pPr>
        <w:ind w:left="3853" w:hanging="360"/>
      </w:pPr>
      <w:rPr>
        <w:rFonts w:hint="default"/>
      </w:rPr>
    </w:lvl>
    <w:lvl w:ilvl="5" w:tplc="D3ACE55E">
      <w:start w:val="1"/>
      <w:numFmt w:val="bullet"/>
      <w:lvlText w:val="•"/>
      <w:lvlJc w:val="left"/>
      <w:pPr>
        <w:ind w:left="4811" w:hanging="360"/>
      </w:pPr>
      <w:rPr>
        <w:rFonts w:hint="default"/>
      </w:rPr>
    </w:lvl>
    <w:lvl w:ilvl="6" w:tplc="DB54C466">
      <w:start w:val="1"/>
      <w:numFmt w:val="bullet"/>
      <w:lvlText w:val="•"/>
      <w:lvlJc w:val="left"/>
      <w:pPr>
        <w:ind w:left="5769" w:hanging="360"/>
      </w:pPr>
      <w:rPr>
        <w:rFonts w:hint="default"/>
      </w:rPr>
    </w:lvl>
    <w:lvl w:ilvl="7" w:tplc="0ED6AAAC">
      <w:start w:val="1"/>
      <w:numFmt w:val="bullet"/>
      <w:lvlText w:val="•"/>
      <w:lvlJc w:val="left"/>
      <w:pPr>
        <w:ind w:left="6726" w:hanging="360"/>
      </w:pPr>
      <w:rPr>
        <w:rFonts w:hint="default"/>
      </w:rPr>
    </w:lvl>
    <w:lvl w:ilvl="8" w:tplc="24949EA6">
      <w:start w:val="1"/>
      <w:numFmt w:val="bullet"/>
      <w:lvlText w:val="•"/>
      <w:lvlJc w:val="left"/>
      <w:pPr>
        <w:ind w:left="7684" w:hanging="360"/>
      </w:pPr>
      <w:rPr>
        <w:rFonts w:hint="default"/>
      </w:rPr>
    </w:lvl>
  </w:abstractNum>
  <w:abstractNum w:abstractNumId="1" w15:restartNumberingAfterBreak="0">
    <w:nsid w:val="352C25D8"/>
    <w:multiLevelType w:val="hybridMultilevel"/>
    <w:tmpl w:val="AC165086"/>
    <w:lvl w:ilvl="0" w:tplc="81D6688E">
      <w:numFmt w:val="none"/>
      <w:lvlText w:val=""/>
      <w:lvlJc w:val="left"/>
      <w:pPr>
        <w:tabs>
          <w:tab w:val="num" w:pos="360"/>
        </w:tabs>
      </w:pPr>
    </w:lvl>
    <w:lvl w:ilvl="1" w:tplc="993AE81E">
      <w:start w:val="1"/>
      <w:numFmt w:val="bullet"/>
      <w:lvlText w:val=""/>
      <w:lvlJc w:val="left"/>
      <w:pPr>
        <w:ind w:left="820" w:hanging="360"/>
      </w:pPr>
      <w:rPr>
        <w:rFonts w:ascii="Symbol" w:eastAsia="Symbol" w:hAnsi="Symbol" w:hint="default"/>
        <w:position w:val="-1"/>
        <w:sz w:val="24"/>
        <w:szCs w:val="24"/>
      </w:rPr>
    </w:lvl>
    <w:lvl w:ilvl="2" w:tplc="52A88BC4">
      <w:start w:val="1"/>
      <w:numFmt w:val="bullet"/>
      <w:lvlText w:val="•"/>
      <w:lvlJc w:val="left"/>
      <w:pPr>
        <w:ind w:left="1936" w:hanging="360"/>
      </w:pPr>
      <w:rPr>
        <w:rFonts w:hint="default"/>
      </w:rPr>
    </w:lvl>
    <w:lvl w:ilvl="3" w:tplc="815C4A18">
      <w:start w:val="1"/>
      <w:numFmt w:val="bullet"/>
      <w:lvlText w:val="•"/>
      <w:lvlJc w:val="left"/>
      <w:pPr>
        <w:ind w:left="2891" w:hanging="360"/>
      </w:pPr>
      <w:rPr>
        <w:rFonts w:hint="default"/>
      </w:rPr>
    </w:lvl>
    <w:lvl w:ilvl="4" w:tplc="F25C3A64">
      <w:start w:val="1"/>
      <w:numFmt w:val="bullet"/>
      <w:lvlText w:val="•"/>
      <w:lvlJc w:val="left"/>
      <w:pPr>
        <w:ind w:left="3847" w:hanging="360"/>
      </w:pPr>
      <w:rPr>
        <w:rFonts w:hint="default"/>
      </w:rPr>
    </w:lvl>
    <w:lvl w:ilvl="5" w:tplc="9484FE32">
      <w:start w:val="1"/>
      <w:numFmt w:val="bullet"/>
      <w:lvlText w:val="•"/>
      <w:lvlJc w:val="left"/>
      <w:pPr>
        <w:ind w:left="4802" w:hanging="360"/>
      </w:pPr>
      <w:rPr>
        <w:rFonts w:hint="default"/>
      </w:rPr>
    </w:lvl>
    <w:lvl w:ilvl="6" w:tplc="60725022">
      <w:start w:val="1"/>
      <w:numFmt w:val="bullet"/>
      <w:lvlText w:val="•"/>
      <w:lvlJc w:val="left"/>
      <w:pPr>
        <w:ind w:left="5758" w:hanging="360"/>
      </w:pPr>
      <w:rPr>
        <w:rFonts w:hint="default"/>
      </w:rPr>
    </w:lvl>
    <w:lvl w:ilvl="7" w:tplc="848C993E">
      <w:start w:val="1"/>
      <w:numFmt w:val="bullet"/>
      <w:lvlText w:val="•"/>
      <w:lvlJc w:val="left"/>
      <w:pPr>
        <w:ind w:left="6713" w:hanging="360"/>
      </w:pPr>
      <w:rPr>
        <w:rFonts w:hint="default"/>
      </w:rPr>
    </w:lvl>
    <w:lvl w:ilvl="8" w:tplc="6F4AF6C8">
      <w:start w:val="1"/>
      <w:numFmt w:val="bullet"/>
      <w:lvlText w:val="•"/>
      <w:lvlJc w:val="left"/>
      <w:pPr>
        <w:ind w:left="7669" w:hanging="360"/>
      </w:pPr>
      <w:rPr>
        <w:rFonts w:hint="default"/>
      </w:rPr>
    </w:lvl>
  </w:abstractNum>
  <w:abstractNum w:abstractNumId="2" w15:restartNumberingAfterBreak="0">
    <w:nsid w:val="3FB075B1"/>
    <w:multiLevelType w:val="hybridMultilevel"/>
    <w:tmpl w:val="2198325A"/>
    <w:lvl w:ilvl="0" w:tplc="04090001">
      <w:start w:val="1"/>
      <w:numFmt w:val="bullet"/>
      <w:lvlText w:val=""/>
      <w:lvlJc w:val="left"/>
      <w:pPr>
        <w:tabs>
          <w:tab w:val="num" w:pos="360"/>
        </w:tabs>
      </w:pPr>
      <w:rPr>
        <w:rFonts w:ascii="Symbol" w:hAnsi="Symbol" w:hint="default"/>
      </w:rPr>
    </w:lvl>
    <w:lvl w:ilvl="1" w:tplc="254648D4">
      <w:start w:val="1"/>
      <w:numFmt w:val="bullet"/>
      <w:lvlText w:val=""/>
      <w:lvlJc w:val="left"/>
      <w:pPr>
        <w:ind w:left="840" w:hanging="360"/>
      </w:pPr>
      <w:rPr>
        <w:rFonts w:ascii="Symbol" w:eastAsia="Symbol" w:hAnsi="Symbol" w:hint="default"/>
        <w:sz w:val="24"/>
        <w:szCs w:val="24"/>
      </w:rPr>
    </w:lvl>
    <w:lvl w:ilvl="2" w:tplc="4290EF14">
      <w:start w:val="1"/>
      <w:numFmt w:val="bullet"/>
      <w:lvlText w:val="o"/>
      <w:lvlJc w:val="left"/>
      <w:pPr>
        <w:ind w:left="1200" w:hanging="360"/>
      </w:pPr>
      <w:rPr>
        <w:rFonts w:ascii="Courier New" w:eastAsia="Courier New" w:hAnsi="Courier New" w:hint="default"/>
        <w:sz w:val="24"/>
        <w:szCs w:val="24"/>
      </w:rPr>
    </w:lvl>
    <w:lvl w:ilvl="3" w:tplc="69F0A92A">
      <w:start w:val="1"/>
      <w:numFmt w:val="bullet"/>
      <w:lvlText w:val="•"/>
      <w:lvlJc w:val="left"/>
      <w:pPr>
        <w:ind w:left="2250" w:hanging="360"/>
      </w:pPr>
      <w:rPr>
        <w:rFonts w:hint="default"/>
      </w:rPr>
    </w:lvl>
    <w:lvl w:ilvl="4" w:tplc="42AC1A82">
      <w:start w:val="1"/>
      <w:numFmt w:val="bullet"/>
      <w:lvlText w:val="•"/>
      <w:lvlJc w:val="left"/>
      <w:pPr>
        <w:ind w:left="3300" w:hanging="360"/>
      </w:pPr>
      <w:rPr>
        <w:rFonts w:hint="default"/>
      </w:rPr>
    </w:lvl>
    <w:lvl w:ilvl="5" w:tplc="75560518">
      <w:start w:val="1"/>
      <w:numFmt w:val="bullet"/>
      <w:lvlText w:val="•"/>
      <w:lvlJc w:val="left"/>
      <w:pPr>
        <w:ind w:left="4350" w:hanging="360"/>
      </w:pPr>
      <w:rPr>
        <w:rFonts w:hint="default"/>
      </w:rPr>
    </w:lvl>
    <w:lvl w:ilvl="6" w:tplc="DE3A1046">
      <w:start w:val="1"/>
      <w:numFmt w:val="bullet"/>
      <w:lvlText w:val="•"/>
      <w:lvlJc w:val="left"/>
      <w:pPr>
        <w:ind w:left="5400" w:hanging="360"/>
      </w:pPr>
      <w:rPr>
        <w:rFonts w:hint="default"/>
      </w:rPr>
    </w:lvl>
    <w:lvl w:ilvl="7" w:tplc="ACCEE512">
      <w:start w:val="1"/>
      <w:numFmt w:val="bullet"/>
      <w:lvlText w:val="•"/>
      <w:lvlJc w:val="left"/>
      <w:pPr>
        <w:ind w:left="6450" w:hanging="360"/>
      </w:pPr>
      <w:rPr>
        <w:rFonts w:hint="default"/>
      </w:rPr>
    </w:lvl>
    <w:lvl w:ilvl="8" w:tplc="A2B80F2A">
      <w:start w:val="1"/>
      <w:numFmt w:val="bullet"/>
      <w:lvlText w:val="•"/>
      <w:lvlJc w:val="left"/>
      <w:pPr>
        <w:ind w:left="7500" w:hanging="360"/>
      </w:pPr>
      <w:rPr>
        <w:rFonts w:hint="default"/>
      </w:rPr>
    </w:lvl>
  </w:abstractNum>
  <w:abstractNum w:abstractNumId="3" w15:restartNumberingAfterBreak="0">
    <w:nsid w:val="4C7F6214"/>
    <w:multiLevelType w:val="hybridMultilevel"/>
    <w:tmpl w:val="BD7A69B4"/>
    <w:lvl w:ilvl="0" w:tplc="AF9A1434">
      <w:start w:val="1"/>
      <w:numFmt w:val="bullet"/>
      <w:lvlText w:val=""/>
      <w:lvlJc w:val="left"/>
      <w:pPr>
        <w:ind w:left="820" w:hanging="360"/>
      </w:pPr>
      <w:rPr>
        <w:rFonts w:ascii="Symbol" w:eastAsia="Symbol" w:hAnsi="Symbol" w:hint="default"/>
        <w:position w:val="-1"/>
        <w:sz w:val="24"/>
        <w:szCs w:val="24"/>
      </w:rPr>
    </w:lvl>
    <w:lvl w:ilvl="1" w:tplc="8D14A528">
      <w:start w:val="1"/>
      <w:numFmt w:val="bullet"/>
      <w:lvlText w:val=""/>
      <w:lvlJc w:val="left"/>
      <w:pPr>
        <w:ind w:left="1180" w:hanging="360"/>
      </w:pPr>
      <w:rPr>
        <w:rFonts w:ascii="Symbol" w:eastAsia="Symbol" w:hAnsi="Symbol" w:hint="default"/>
        <w:position w:val="-1"/>
        <w:sz w:val="24"/>
        <w:szCs w:val="24"/>
      </w:rPr>
    </w:lvl>
    <w:lvl w:ilvl="2" w:tplc="987066BE">
      <w:start w:val="1"/>
      <w:numFmt w:val="bullet"/>
      <w:lvlText w:val="•"/>
      <w:lvlJc w:val="left"/>
      <w:pPr>
        <w:ind w:left="1180" w:hanging="360"/>
      </w:pPr>
      <w:rPr>
        <w:rFonts w:hint="default"/>
      </w:rPr>
    </w:lvl>
    <w:lvl w:ilvl="3" w:tplc="EF982246">
      <w:start w:val="1"/>
      <w:numFmt w:val="bullet"/>
      <w:lvlText w:val="•"/>
      <w:lvlJc w:val="left"/>
      <w:pPr>
        <w:ind w:left="2230" w:hanging="360"/>
      </w:pPr>
      <w:rPr>
        <w:rFonts w:hint="default"/>
      </w:rPr>
    </w:lvl>
    <w:lvl w:ilvl="4" w:tplc="1DFCD35C">
      <w:start w:val="1"/>
      <w:numFmt w:val="bullet"/>
      <w:lvlText w:val="•"/>
      <w:lvlJc w:val="left"/>
      <w:pPr>
        <w:ind w:left="3280" w:hanging="360"/>
      </w:pPr>
      <w:rPr>
        <w:rFonts w:hint="default"/>
      </w:rPr>
    </w:lvl>
    <w:lvl w:ilvl="5" w:tplc="E7CE73E6">
      <w:start w:val="1"/>
      <w:numFmt w:val="bullet"/>
      <w:lvlText w:val="•"/>
      <w:lvlJc w:val="left"/>
      <w:pPr>
        <w:ind w:left="4330" w:hanging="360"/>
      </w:pPr>
      <w:rPr>
        <w:rFonts w:hint="default"/>
      </w:rPr>
    </w:lvl>
    <w:lvl w:ilvl="6" w:tplc="DB3E9476">
      <w:start w:val="1"/>
      <w:numFmt w:val="bullet"/>
      <w:lvlText w:val="•"/>
      <w:lvlJc w:val="left"/>
      <w:pPr>
        <w:ind w:left="5380" w:hanging="360"/>
      </w:pPr>
      <w:rPr>
        <w:rFonts w:hint="default"/>
      </w:rPr>
    </w:lvl>
    <w:lvl w:ilvl="7" w:tplc="FBD2659C">
      <w:start w:val="1"/>
      <w:numFmt w:val="bullet"/>
      <w:lvlText w:val="•"/>
      <w:lvlJc w:val="left"/>
      <w:pPr>
        <w:ind w:left="6430" w:hanging="360"/>
      </w:pPr>
      <w:rPr>
        <w:rFonts w:hint="default"/>
      </w:rPr>
    </w:lvl>
    <w:lvl w:ilvl="8" w:tplc="7732396C">
      <w:start w:val="1"/>
      <w:numFmt w:val="bullet"/>
      <w:lvlText w:val="•"/>
      <w:lvlJc w:val="left"/>
      <w:pPr>
        <w:ind w:left="7480" w:hanging="360"/>
      </w:pPr>
      <w:rPr>
        <w:rFonts w:hint="default"/>
      </w:rPr>
    </w:lvl>
  </w:abstractNum>
  <w:abstractNum w:abstractNumId="4" w15:restartNumberingAfterBreak="0">
    <w:nsid w:val="59A5618B"/>
    <w:multiLevelType w:val="hybridMultilevel"/>
    <w:tmpl w:val="FD2AEB0C"/>
    <w:lvl w:ilvl="0" w:tplc="F2ECDD6C">
      <w:numFmt w:val="none"/>
      <w:lvlText w:val=""/>
      <w:lvlJc w:val="left"/>
      <w:pPr>
        <w:tabs>
          <w:tab w:val="num" w:pos="360"/>
        </w:tabs>
      </w:pPr>
    </w:lvl>
    <w:lvl w:ilvl="1" w:tplc="0706D2A6">
      <w:start w:val="1"/>
      <w:numFmt w:val="bullet"/>
      <w:lvlText w:val=""/>
      <w:lvlJc w:val="left"/>
      <w:pPr>
        <w:ind w:left="820" w:hanging="360"/>
      </w:pPr>
      <w:rPr>
        <w:rFonts w:ascii="Symbol" w:eastAsia="Symbol" w:hAnsi="Symbol" w:hint="default"/>
        <w:sz w:val="24"/>
        <w:szCs w:val="24"/>
      </w:rPr>
    </w:lvl>
    <w:lvl w:ilvl="2" w:tplc="B7C21BA2">
      <w:start w:val="1"/>
      <w:numFmt w:val="bullet"/>
      <w:lvlText w:val="•"/>
      <w:lvlJc w:val="left"/>
      <w:pPr>
        <w:ind w:left="1936" w:hanging="360"/>
      </w:pPr>
      <w:rPr>
        <w:rFonts w:hint="default"/>
      </w:rPr>
    </w:lvl>
    <w:lvl w:ilvl="3" w:tplc="6AE653FA">
      <w:start w:val="1"/>
      <w:numFmt w:val="bullet"/>
      <w:lvlText w:val="•"/>
      <w:lvlJc w:val="left"/>
      <w:pPr>
        <w:ind w:left="2891" w:hanging="360"/>
      </w:pPr>
      <w:rPr>
        <w:rFonts w:hint="default"/>
      </w:rPr>
    </w:lvl>
    <w:lvl w:ilvl="4" w:tplc="20E438DE">
      <w:start w:val="1"/>
      <w:numFmt w:val="bullet"/>
      <w:lvlText w:val="•"/>
      <w:lvlJc w:val="left"/>
      <w:pPr>
        <w:ind w:left="3847" w:hanging="360"/>
      </w:pPr>
      <w:rPr>
        <w:rFonts w:hint="default"/>
      </w:rPr>
    </w:lvl>
    <w:lvl w:ilvl="5" w:tplc="F7145D3C">
      <w:start w:val="1"/>
      <w:numFmt w:val="bullet"/>
      <w:lvlText w:val="•"/>
      <w:lvlJc w:val="left"/>
      <w:pPr>
        <w:ind w:left="4802" w:hanging="360"/>
      </w:pPr>
      <w:rPr>
        <w:rFonts w:hint="default"/>
      </w:rPr>
    </w:lvl>
    <w:lvl w:ilvl="6" w:tplc="2F948862">
      <w:start w:val="1"/>
      <w:numFmt w:val="bullet"/>
      <w:lvlText w:val="•"/>
      <w:lvlJc w:val="left"/>
      <w:pPr>
        <w:ind w:left="5758" w:hanging="360"/>
      </w:pPr>
      <w:rPr>
        <w:rFonts w:hint="default"/>
      </w:rPr>
    </w:lvl>
    <w:lvl w:ilvl="7" w:tplc="826ABBBE">
      <w:start w:val="1"/>
      <w:numFmt w:val="bullet"/>
      <w:lvlText w:val="•"/>
      <w:lvlJc w:val="left"/>
      <w:pPr>
        <w:ind w:left="6713" w:hanging="360"/>
      </w:pPr>
      <w:rPr>
        <w:rFonts w:hint="default"/>
      </w:rPr>
    </w:lvl>
    <w:lvl w:ilvl="8" w:tplc="211C7E00">
      <w:start w:val="1"/>
      <w:numFmt w:val="bullet"/>
      <w:lvlText w:val="•"/>
      <w:lvlJc w:val="left"/>
      <w:pPr>
        <w:ind w:left="7669" w:hanging="360"/>
      </w:pPr>
      <w:rPr>
        <w:rFonts w:hint="default"/>
      </w:rPr>
    </w:lvl>
  </w:abstractNum>
  <w:abstractNum w:abstractNumId="5" w15:restartNumberingAfterBreak="0">
    <w:nsid w:val="5B5E71AE"/>
    <w:multiLevelType w:val="hybridMultilevel"/>
    <w:tmpl w:val="D7B6E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E578E8"/>
    <w:multiLevelType w:val="hybridMultilevel"/>
    <w:tmpl w:val="646A9EEE"/>
    <w:lvl w:ilvl="0" w:tplc="B24CA7B4">
      <w:start w:val="1"/>
      <w:numFmt w:val="bullet"/>
      <w:lvlText w:val=""/>
      <w:lvlJc w:val="left"/>
      <w:pPr>
        <w:ind w:left="460" w:hanging="360"/>
      </w:pPr>
      <w:rPr>
        <w:rFonts w:ascii="Symbol" w:eastAsia="Symbol" w:hAnsi="Symbol" w:hint="default"/>
        <w:position w:val="-1"/>
        <w:sz w:val="24"/>
        <w:szCs w:val="24"/>
      </w:rPr>
    </w:lvl>
    <w:lvl w:ilvl="1" w:tplc="15081FA2">
      <w:start w:val="1"/>
      <w:numFmt w:val="bullet"/>
      <w:lvlText w:val="•"/>
      <w:lvlJc w:val="left"/>
      <w:pPr>
        <w:ind w:left="1334" w:hanging="360"/>
      </w:pPr>
      <w:rPr>
        <w:rFonts w:hint="default"/>
      </w:rPr>
    </w:lvl>
    <w:lvl w:ilvl="2" w:tplc="02943592">
      <w:start w:val="1"/>
      <w:numFmt w:val="bullet"/>
      <w:lvlText w:val="•"/>
      <w:lvlJc w:val="left"/>
      <w:pPr>
        <w:ind w:left="2208" w:hanging="360"/>
      </w:pPr>
      <w:rPr>
        <w:rFonts w:hint="default"/>
      </w:rPr>
    </w:lvl>
    <w:lvl w:ilvl="3" w:tplc="B1A0EAEC">
      <w:start w:val="1"/>
      <w:numFmt w:val="bullet"/>
      <w:lvlText w:val="•"/>
      <w:lvlJc w:val="left"/>
      <w:pPr>
        <w:ind w:left="3082" w:hanging="360"/>
      </w:pPr>
      <w:rPr>
        <w:rFonts w:hint="default"/>
      </w:rPr>
    </w:lvl>
    <w:lvl w:ilvl="4" w:tplc="1D38446A">
      <w:start w:val="1"/>
      <w:numFmt w:val="bullet"/>
      <w:lvlText w:val="•"/>
      <w:lvlJc w:val="left"/>
      <w:pPr>
        <w:ind w:left="3956" w:hanging="360"/>
      </w:pPr>
      <w:rPr>
        <w:rFonts w:hint="default"/>
      </w:rPr>
    </w:lvl>
    <w:lvl w:ilvl="5" w:tplc="F0EAF188">
      <w:start w:val="1"/>
      <w:numFmt w:val="bullet"/>
      <w:lvlText w:val="•"/>
      <w:lvlJc w:val="left"/>
      <w:pPr>
        <w:ind w:left="4830" w:hanging="360"/>
      </w:pPr>
      <w:rPr>
        <w:rFonts w:hint="default"/>
      </w:rPr>
    </w:lvl>
    <w:lvl w:ilvl="6" w:tplc="86FABEC0">
      <w:start w:val="1"/>
      <w:numFmt w:val="bullet"/>
      <w:lvlText w:val="•"/>
      <w:lvlJc w:val="left"/>
      <w:pPr>
        <w:ind w:left="5704" w:hanging="360"/>
      </w:pPr>
      <w:rPr>
        <w:rFonts w:hint="default"/>
      </w:rPr>
    </w:lvl>
    <w:lvl w:ilvl="7" w:tplc="82267E9E">
      <w:start w:val="1"/>
      <w:numFmt w:val="bullet"/>
      <w:lvlText w:val="•"/>
      <w:lvlJc w:val="left"/>
      <w:pPr>
        <w:ind w:left="6578" w:hanging="360"/>
      </w:pPr>
      <w:rPr>
        <w:rFonts w:hint="default"/>
      </w:rPr>
    </w:lvl>
    <w:lvl w:ilvl="8" w:tplc="FE6E5D02">
      <w:start w:val="1"/>
      <w:numFmt w:val="bullet"/>
      <w:lvlText w:val="•"/>
      <w:lvlJc w:val="left"/>
      <w:pPr>
        <w:ind w:left="7452" w:hanging="360"/>
      </w:pPr>
      <w:rPr>
        <w:rFonts w:hint="default"/>
      </w:rPr>
    </w:lvl>
  </w:abstractNum>
  <w:abstractNum w:abstractNumId="7" w15:restartNumberingAfterBreak="0">
    <w:nsid w:val="787F6551"/>
    <w:multiLevelType w:val="hybridMultilevel"/>
    <w:tmpl w:val="6C404B12"/>
    <w:lvl w:ilvl="0" w:tplc="04090001">
      <w:start w:val="1"/>
      <w:numFmt w:val="bullet"/>
      <w:lvlText w:val=""/>
      <w:lvlJc w:val="left"/>
      <w:pPr>
        <w:tabs>
          <w:tab w:val="num" w:pos="360"/>
        </w:tabs>
      </w:pPr>
      <w:rPr>
        <w:rFonts w:ascii="Symbol" w:hAnsi="Symbol" w:hint="default"/>
      </w:rPr>
    </w:lvl>
    <w:lvl w:ilvl="1" w:tplc="FFFFFFFF">
      <w:start w:val="1"/>
      <w:numFmt w:val="bullet"/>
      <w:lvlText w:val=""/>
      <w:lvlJc w:val="left"/>
      <w:pPr>
        <w:ind w:left="840" w:hanging="360"/>
      </w:pPr>
      <w:rPr>
        <w:rFonts w:ascii="Symbol" w:eastAsia="Symbol" w:hAnsi="Symbol" w:hint="default"/>
        <w:sz w:val="24"/>
        <w:szCs w:val="24"/>
      </w:rPr>
    </w:lvl>
    <w:lvl w:ilvl="2" w:tplc="FFFFFFFF">
      <w:start w:val="1"/>
      <w:numFmt w:val="bullet"/>
      <w:lvlText w:val="o"/>
      <w:lvlJc w:val="left"/>
      <w:pPr>
        <w:ind w:left="1200" w:hanging="360"/>
      </w:pPr>
      <w:rPr>
        <w:rFonts w:ascii="Courier New" w:eastAsia="Courier New" w:hAnsi="Courier New" w:hint="default"/>
        <w:sz w:val="24"/>
        <w:szCs w:val="24"/>
      </w:rPr>
    </w:lvl>
    <w:lvl w:ilvl="3" w:tplc="FFFFFFFF">
      <w:start w:val="1"/>
      <w:numFmt w:val="bullet"/>
      <w:lvlText w:val="•"/>
      <w:lvlJc w:val="left"/>
      <w:pPr>
        <w:ind w:left="2250" w:hanging="360"/>
      </w:pPr>
      <w:rPr>
        <w:rFonts w:hint="default"/>
      </w:rPr>
    </w:lvl>
    <w:lvl w:ilvl="4" w:tplc="FFFFFFFF">
      <w:start w:val="1"/>
      <w:numFmt w:val="bullet"/>
      <w:lvlText w:val="•"/>
      <w:lvlJc w:val="left"/>
      <w:pPr>
        <w:ind w:left="3300" w:hanging="360"/>
      </w:pPr>
      <w:rPr>
        <w:rFonts w:hint="default"/>
      </w:rPr>
    </w:lvl>
    <w:lvl w:ilvl="5" w:tplc="FFFFFFFF">
      <w:start w:val="1"/>
      <w:numFmt w:val="bullet"/>
      <w:lvlText w:val="•"/>
      <w:lvlJc w:val="left"/>
      <w:pPr>
        <w:ind w:left="4350" w:hanging="360"/>
      </w:pPr>
      <w:rPr>
        <w:rFonts w:hint="default"/>
      </w:rPr>
    </w:lvl>
    <w:lvl w:ilvl="6" w:tplc="FFFFFFFF">
      <w:start w:val="1"/>
      <w:numFmt w:val="bullet"/>
      <w:lvlText w:val="•"/>
      <w:lvlJc w:val="left"/>
      <w:pPr>
        <w:ind w:left="5400" w:hanging="360"/>
      </w:pPr>
      <w:rPr>
        <w:rFonts w:hint="default"/>
      </w:rPr>
    </w:lvl>
    <w:lvl w:ilvl="7" w:tplc="FFFFFFFF">
      <w:start w:val="1"/>
      <w:numFmt w:val="bullet"/>
      <w:lvlText w:val="•"/>
      <w:lvlJc w:val="left"/>
      <w:pPr>
        <w:ind w:left="6450" w:hanging="360"/>
      </w:pPr>
      <w:rPr>
        <w:rFonts w:hint="default"/>
      </w:rPr>
    </w:lvl>
    <w:lvl w:ilvl="8" w:tplc="FFFFFFFF">
      <w:start w:val="1"/>
      <w:numFmt w:val="bullet"/>
      <w:lvlText w:val="•"/>
      <w:lvlJc w:val="left"/>
      <w:pPr>
        <w:ind w:left="7500" w:hanging="360"/>
      </w:pPr>
      <w:rPr>
        <w:rFonts w:hint="default"/>
      </w:rPr>
    </w:lvl>
  </w:abstractNum>
  <w:num w:numId="1" w16cid:durableId="907494757">
    <w:abstractNumId w:val="6"/>
  </w:num>
  <w:num w:numId="2" w16cid:durableId="179046424">
    <w:abstractNumId w:val="2"/>
  </w:num>
  <w:num w:numId="3" w16cid:durableId="1505051006">
    <w:abstractNumId w:val="4"/>
  </w:num>
  <w:num w:numId="4" w16cid:durableId="684215265">
    <w:abstractNumId w:val="0"/>
  </w:num>
  <w:num w:numId="5" w16cid:durableId="1966890339">
    <w:abstractNumId w:val="1"/>
  </w:num>
  <w:num w:numId="6" w16cid:durableId="1101606994">
    <w:abstractNumId w:val="3"/>
  </w:num>
  <w:num w:numId="7" w16cid:durableId="309142311">
    <w:abstractNumId w:val="7"/>
  </w:num>
  <w:num w:numId="8" w16cid:durableId="14726021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1CF4"/>
    <w:rsid w:val="000011C5"/>
    <w:rsid w:val="00040C5F"/>
    <w:rsid w:val="00046766"/>
    <w:rsid w:val="000A2F34"/>
    <w:rsid w:val="000E2FFD"/>
    <w:rsid w:val="00111B41"/>
    <w:rsid w:val="00115FCB"/>
    <w:rsid w:val="00121E10"/>
    <w:rsid w:val="00134CFE"/>
    <w:rsid w:val="001A5E0E"/>
    <w:rsid w:val="001B4C8B"/>
    <w:rsid w:val="001D7122"/>
    <w:rsid w:val="002036FD"/>
    <w:rsid w:val="002160EC"/>
    <w:rsid w:val="00222426"/>
    <w:rsid w:val="0022342C"/>
    <w:rsid w:val="00246FCE"/>
    <w:rsid w:val="00291DCF"/>
    <w:rsid w:val="002972D1"/>
    <w:rsid w:val="002C3EE6"/>
    <w:rsid w:val="002E5989"/>
    <w:rsid w:val="002E631D"/>
    <w:rsid w:val="00351173"/>
    <w:rsid w:val="0036542D"/>
    <w:rsid w:val="003A4EEA"/>
    <w:rsid w:val="003D799B"/>
    <w:rsid w:val="004438D6"/>
    <w:rsid w:val="00457EBA"/>
    <w:rsid w:val="004A1171"/>
    <w:rsid w:val="005C0F44"/>
    <w:rsid w:val="005E33C3"/>
    <w:rsid w:val="005E725F"/>
    <w:rsid w:val="00612532"/>
    <w:rsid w:val="0062488C"/>
    <w:rsid w:val="00651CF4"/>
    <w:rsid w:val="0065398A"/>
    <w:rsid w:val="006922A5"/>
    <w:rsid w:val="00692DC8"/>
    <w:rsid w:val="006F1F53"/>
    <w:rsid w:val="00722DAC"/>
    <w:rsid w:val="00773D3E"/>
    <w:rsid w:val="00791685"/>
    <w:rsid w:val="007E288F"/>
    <w:rsid w:val="00894CD0"/>
    <w:rsid w:val="008C1853"/>
    <w:rsid w:val="008F7EB6"/>
    <w:rsid w:val="00976F35"/>
    <w:rsid w:val="00994DB1"/>
    <w:rsid w:val="009A1F45"/>
    <w:rsid w:val="00A07298"/>
    <w:rsid w:val="00A3476C"/>
    <w:rsid w:val="00A85238"/>
    <w:rsid w:val="00AA7024"/>
    <w:rsid w:val="00AD173F"/>
    <w:rsid w:val="00B844EC"/>
    <w:rsid w:val="00BC6FE3"/>
    <w:rsid w:val="00BE300B"/>
    <w:rsid w:val="00C24EA2"/>
    <w:rsid w:val="00CE536C"/>
    <w:rsid w:val="00D5150A"/>
    <w:rsid w:val="00D5526D"/>
    <w:rsid w:val="00DE450A"/>
    <w:rsid w:val="00DF2306"/>
    <w:rsid w:val="00E74B3A"/>
    <w:rsid w:val="00EF41DD"/>
    <w:rsid w:val="00F249AC"/>
    <w:rsid w:val="00F33AB8"/>
    <w:rsid w:val="00F45B57"/>
    <w:rsid w:val="00F64E57"/>
    <w:rsid w:val="00F672B5"/>
    <w:rsid w:val="00F85D35"/>
    <w:rsid w:val="00F911E2"/>
    <w:rsid w:val="00FA0FF4"/>
    <w:rsid w:val="00FB4766"/>
    <w:rsid w:val="00FC3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16EC4"/>
  <w15:docId w15:val="{AEDE4659-9B47-5C48-8555-C903E366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hanging="360"/>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438D6"/>
    <w:pPr>
      <w:tabs>
        <w:tab w:val="center" w:pos="4680"/>
        <w:tab w:val="right" w:pos="9360"/>
      </w:tabs>
    </w:pPr>
  </w:style>
  <w:style w:type="character" w:customStyle="1" w:styleId="HeaderChar">
    <w:name w:val="Header Char"/>
    <w:basedOn w:val="DefaultParagraphFont"/>
    <w:link w:val="Header"/>
    <w:uiPriority w:val="99"/>
    <w:rsid w:val="004438D6"/>
  </w:style>
  <w:style w:type="paragraph" w:styleId="Footer">
    <w:name w:val="footer"/>
    <w:basedOn w:val="Normal"/>
    <w:link w:val="FooterChar"/>
    <w:uiPriority w:val="99"/>
    <w:unhideWhenUsed/>
    <w:rsid w:val="004438D6"/>
    <w:pPr>
      <w:tabs>
        <w:tab w:val="center" w:pos="4680"/>
        <w:tab w:val="right" w:pos="9360"/>
      </w:tabs>
    </w:pPr>
  </w:style>
  <w:style w:type="character" w:customStyle="1" w:styleId="FooterChar">
    <w:name w:val="Footer Char"/>
    <w:basedOn w:val="DefaultParagraphFont"/>
    <w:link w:val="Footer"/>
    <w:uiPriority w:val="99"/>
    <w:rsid w:val="004438D6"/>
  </w:style>
  <w:style w:type="paragraph" w:styleId="NormalWeb">
    <w:name w:val="Normal (Web)"/>
    <w:basedOn w:val="Normal"/>
    <w:uiPriority w:val="99"/>
    <w:unhideWhenUsed/>
    <w:rsid w:val="00F33AB8"/>
    <w:pPr>
      <w:widowControl/>
      <w:spacing w:before="100" w:beforeAutospacing="1" w:after="100" w:afterAutospacing="1"/>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7026150">
      <w:bodyDiv w:val="1"/>
      <w:marLeft w:val="0"/>
      <w:marRight w:val="0"/>
      <w:marTop w:val="0"/>
      <w:marBottom w:val="0"/>
      <w:divBdr>
        <w:top w:val="none" w:sz="0" w:space="0" w:color="auto"/>
        <w:left w:val="none" w:sz="0" w:space="0" w:color="auto"/>
        <w:bottom w:val="none" w:sz="0" w:space="0" w:color="auto"/>
        <w:right w:val="none" w:sz="0" w:space="0" w:color="auto"/>
      </w:divBdr>
      <w:divsChild>
        <w:div w:id="185750469">
          <w:marLeft w:val="0"/>
          <w:marRight w:val="0"/>
          <w:marTop w:val="0"/>
          <w:marBottom w:val="0"/>
          <w:divBdr>
            <w:top w:val="none" w:sz="0" w:space="0" w:color="auto"/>
            <w:left w:val="none" w:sz="0" w:space="0" w:color="auto"/>
            <w:bottom w:val="none" w:sz="0" w:space="0" w:color="auto"/>
            <w:right w:val="none" w:sz="0" w:space="0" w:color="auto"/>
          </w:divBdr>
          <w:divsChild>
            <w:div w:id="1063405607">
              <w:marLeft w:val="0"/>
              <w:marRight w:val="0"/>
              <w:marTop w:val="0"/>
              <w:marBottom w:val="0"/>
              <w:divBdr>
                <w:top w:val="none" w:sz="0" w:space="0" w:color="auto"/>
                <w:left w:val="none" w:sz="0" w:space="0" w:color="auto"/>
                <w:bottom w:val="none" w:sz="0" w:space="0" w:color="auto"/>
                <w:right w:val="none" w:sz="0" w:space="0" w:color="auto"/>
              </w:divBdr>
              <w:divsChild>
                <w:div w:id="79865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7455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learning/paths/jumpstart-your-skills-with-large-language-models" TargetMode="External" /><Relationship Id="rId13" Type="http://schemas.openxmlformats.org/officeDocument/2006/relationships/footer" Target="footer2.xml" /><Relationship Id="rId3" Type="http://schemas.openxmlformats.org/officeDocument/2006/relationships/settings" Target="settings.xml" /><Relationship Id="rId7" Type="http://schemas.openxmlformats.org/officeDocument/2006/relationships/hyperlink" Target="http://www.linkedin.com/in/paulohl/)" TargetMode="External" /><Relationship Id="rId12" Type="http://schemas.openxmlformats.org/officeDocument/2006/relationships/footer" Target="footer1.xml" /><Relationship Id="rId2" Type="http://schemas.openxmlformats.org/officeDocument/2006/relationships/styles" Target="styles.xml" /><Relationship Id="rId16"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2.xml" /><Relationship Id="rId5" Type="http://schemas.openxmlformats.org/officeDocument/2006/relationships/footnotes" Target="footnotes.xml" /><Relationship Id="rId15" Type="http://schemas.openxmlformats.org/officeDocument/2006/relationships/fontTable" Target="fontTable.xml" /><Relationship Id="rId10" Type="http://schemas.openxmlformats.org/officeDocument/2006/relationships/header" Target="header1.xml" /><Relationship Id="rId4" Type="http://schemas.openxmlformats.org/officeDocument/2006/relationships/webSettings" Target="webSettings.xml" /><Relationship Id="rId9" Type="http://schemas.openxmlformats.org/officeDocument/2006/relationships/hyperlink" Target="https://www.linkedin.com/learning/paths/getting-started-in-blockchain" TargetMode="External" /><Relationship Id="rId14"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11</Pages>
  <Words>4885</Words>
  <Characters>27846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Lorenzo Madrid (Audienz LLC)</dc:creator>
  <cp:lastModifiedBy>Paulo Leocadio</cp:lastModifiedBy>
  <cp:revision>42</cp:revision>
  <dcterms:created xsi:type="dcterms:W3CDTF">2025-12-14T18:56:00Z</dcterms:created>
  <dcterms:modified xsi:type="dcterms:W3CDTF">2025-12-15T00:18:00Z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2023-07-07T00:00:00Z</vt:filetime>
  </property>
  <property fmtid="{D5CDD505-2E9C-101B-9397-08002B2CF9AE}" pid="3" name="LastSaved">
    <vt:filetime>2023-07-15T00:00:00Z</vt:filetime>
  </property>
</Properties>
</file>